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A9D73" w14:textId="77777777" w:rsidR="002652AF" w:rsidRDefault="00F831AB" w:rsidP="00D16E6F">
      <w:pPr>
        <w:pStyle w:val="Lists"/>
        <w:rPr>
          <w:sz w:val="22"/>
          <w:lang w:val="en-US"/>
        </w:rPr>
      </w:pPr>
      <w:r w:rsidRPr="00203427">
        <w:rPr>
          <w:noProof/>
          <w:sz w:val="22"/>
          <w:lang w:val="en-US"/>
        </w:rPr>
        <mc:AlternateContent>
          <mc:Choice Requires="wps">
            <w:drawing>
              <wp:anchor distT="0" distB="0" distL="114300" distR="114300" simplePos="0" relativeHeight="251659264" behindDoc="0" locked="0" layoutInCell="1" allowOverlap="1" wp14:anchorId="68077BDF" wp14:editId="022813A0">
                <wp:simplePos x="0" y="0"/>
                <wp:positionH relativeFrom="column">
                  <wp:posOffset>-38100</wp:posOffset>
                </wp:positionH>
                <wp:positionV relativeFrom="paragraph">
                  <wp:posOffset>-306900</wp:posOffset>
                </wp:positionV>
                <wp:extent cx="6096000" cy="31178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F6D6B" w14:textId="77777777" w:rsidR="00D16E6F" w:rsidRPr="006622DC" w:rsidRDefault="00F831AB" w:rsidP="00D16E6F">
                            <w:pPr>
                              <w:rPr>
                                <w:rFonts w:ascii="Calibri Light" w:hAnsi="Calibri Light" w:cs="Calibri Light"/>
                                <w:sz w:val="20"/>
                              </w:rPr>
                            </w:pPr>
                            <w:r w:rsidRPr="006622DC">
                              <w:rPr>
                                <w:rFonts w:ascii="Calibri Light" w:hAnsi="Calibri Light" w:cs="Calibri Light"/>
                                <w:sz w:val="20"/>
                              </w:rPr>
                              <w:t xml:space="preserve">Presented by </w:t>
                            </w:r>
                            <w:r w:rsidR="00994637">
                              <w:rPr>
                                <w:rFonts w:ascii="Calibri Light" w:hAnsi="Calibri Light" w:cs="Calibri Light"/>
                                <w:sz w:val="20"/>
                              </w:rPr>
                              <w:t>TechServe Alliance</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0pt;height:24.55pt;margin-top:-24.17pt;margin-left:-3pt;mso-height-percent:0;mso-height-relative:page;mso-width-percent:0;mso-width-relative:page;mso-wrap-distance-bottom:0;mso-wrap-distance-left:9pt;mso-wrap-distance-right:9pt;mso-wrap-distance-top:0;position:absolute;v-text-anchor:top;z-index:251658240" filled="f" fillcolor="this" stroked="f">
                <v:textbox>
                  <w:txbxContent>
                    <w:p w:rsidR="00D16E6F" w:rsidRPr="006622DC" w:rsidP="00D16E6F" w14:paraId="007BD11F" w14:textId="77777777">
                      <w:pPr>
                        <w:rPr>
                          <w:rFonts w:ascii="Calibri Light" w:hAnsi="Calibri Light" w:cs="Calibri Light"/>
                          <w:sz w:val="20"/>
                        </w:rPr>
                      </w:pPr>
                      <w:r w:rsidRPr="006622DC">
                        <w:rPr>
                          <w:rFonts w:ascii="Calibri Light" w:hAnsi="Calibri Light" w:cs="Calibri Light"/>
                          <w:sz w:val="20"/>
                        </w:rPr>
                        <w:t xml:space="preserve">Presented by </w:t>
                      </w:r>
                      <w:r w:rsidR="00994637">
                        <w:rPr>
                          <w:rFonts w:ascii="Calibri Light" w:hAnsi="Calibri Light" w:cs="Calibri Light"/>
                          <w:sz w:val="20"/>
                        </w:rPr>
                        <w:t>TechServe Alliance</w:t>
                      </w:r>
                    </w:p>
                  </w:txbxContent>
                </v:textbox>
              </v:shape>
            </w:pict>
          </mc:Fallback>
        </mc:AlternateContent>
      </w:r>
      <w:r w:rsidR="009F430C">
        <w:rPr>
          <w:sz w:val="22"/>
          <w:lang w:val="en-US"/>
        </w:rPr>
        <w:t>T</w:t>
      </w:r>
      <w:r w:rsidR="002652AF" w:rsidRPr="002652AF">
        <w:rPr>
          <w:sz w:val="22"/>
          <w:lang w:val="en-US"/>
        </w:rPr>
        <w:t xml:space="preserve">he Occupational Safety and Health Administration (OSHA) has </w:t>
      </w:r>
      <w:r w:rsidR="00BC2C69">
        <w:rPr>
          <w:sz w:val="22"/>
          <w:lang w:val="en-US"/>
        </w:rPr>
        <w:t>issued</w:t>
      </w:r>
      <w:r w:rsidR="002652AF" w:rsidRPr="002652AF">
        <w:rPr>
          <w:sz w:val="22"/>
          <w:lang w:val="en-US"/>
        </w:rPr>
        <w:t xml:space="preserve"> an emergency temporary standard (ETS) </w:t>
      </w:r>
      <w:r w:rsidR="009F430C">
        <w:rPr>
          <w:sz w:val="22"/>
          <w:lang w:val="en-US"/>
        </w:rPr>
        <w:t>that</w:t>
      </w:r>
      <w:r w:rsidR="00A55924">
        <w:rPr>
          <w:sz w:val="22"/>
          <w:lang w:val="en-US"/>
        </w:rPr>
        <w:t xml:space="preserve"> re</w:t>
      </w:r>
      <w:r w:rsidR="00104BBC" w:rsidRPr="00104BBC">
        <w:rPr>
          <w:sz w:val="22"/>
          <w:lang w:val="en-US"/>
        </w:rPr>
        <w:t>qui</w:t>
      </w:r>
      <w:r w:rsidR="008E7E2A">
        <w:rPr>
          <w:sz w:val="22"/>
          <w:lang w:val="en-US"/>
        </w:rPr>
        <w:t>re</w:t>
      </w:r>
      <w:r w:rsidR="009F430C">
        <w:rPr>
          <w:sz w:val="22"/>
          <w:lang w:val="en-US"/>
        </w:rPr>
        <w:t>s</w:t>
      </w:r>
      <w:r w:rsidR="00104BBC" w:rsidRPr="00104BBC">
        <w:rPr>
          <w:sz w:val="22"/>
          <w:lang w:val="en-US"/>
        </w:rPr>
        <w:t xml:space="preserve"> all businesses with 100 or more employees to ensure workers are either tested for COVID-19 once a week or fully vaccinated.</w:t>
      </w:r>
    </w:p>
    <w:p w14:paraId="49A715B3" w14:textId="77777777" w:rsidR="00BC2C69" w:rsidRPr="008C724D" w:rsidRDefault="00F831AB" w:rsidP="00BC2C69">
      <w:pPr>
        <w:pStyle w:val="Headers"/>
        <w:rPr>
          <w:color w:val="auto"/>
          <w:sz w:val="24"/>
        </w:rPr>
      </w:pPr>
      <w:r w:rsidRPr="008C724D">
        <w:rPr>
          <w:color w:val="auto"/>
          <w:sz w:val="24"/>
        </w:rPr>
        <w:t>Brief Timeline of the ETS</w:t>
      </w:r>
    </w:p>
    <w:p w14:paraId="29F85476" w14:textId="77777777" w:rsidR="00BC2C69" w:rsidRDefault="00F831AB" w:rsidP="00BC2C69">
      <w:pPr>
        <w:pStyle w:val="Headers"/>
        <w:pBdr>
          <w:bottom w:val="single" w:sz="12" w:space="1" w:color="auto"/>
        </w:pBdr>
        <w:spacing w:after="240"/>
        <w:rPr>
          <w:b w:val="0"/>
          <w:color w:val="auto"/>
          <w:sz w:val="22"/>
        </w:rPr>
      </w:pPr>
      <w:r>
        <w:rPr>
          <w:b w:val="0"/>
          <w:color w:val="auto"/>
          <w:sz w:val="22"/>
        </w:rPr>
        <w:t xml:space="preserve">The </w:t>
      </w:r>
      <w:r w:rsidR="00706595">
        <w:rPr>
          <w:b w:val="0"/>
          <w:color w:val="auto"/>
          <w:sz w:val="22"/>
        </w:rPr>
        <w:t>White House issued the ETS</w:t>
      </w:r>
      <w:r>
        <w:rPr>
          <w:b w:val="0"/>
          <w:color w:val="auto"/>
          <w:sz w:val="22"/>
        </w:rPr>
        <w:t xml:space="preserve"> in November</w:t>
      </w:r>
      <w:r w:rsidR="008F78B2">
        <w:rPr>
          <w:b w:val="0"/>
          <w:color w:val="auto"/>
          <w:sz w:val="22"/>
        </w:rPr>
        <w:t xml:space="preserve"> 2021</w:t>
      </w:r>
      <w:r>
        <w:rPr>
          <w:b w:val="0"/>
          <w:color w:val="auto"/>
          <w:sz w:val="22"/>
        </w:rPr>
        <w:t>. A week later, the order was blocked in federal court, ef</w:t>
      </w:r>
      <w:r>
        <w:rPr>
          <w:b w:val="0"/>
          <w:color w:val="auto"/>
          <w:sz w:val="22"/>
        </w:rPr>
        <w:t>fectively suspending enforcement of the rule.</w:t>
      </w:r>
    </w:p>
    <w:p w14:paraId="36CD03F1" w14:textId="77777777" w:rsidR="001B4BC9" w:rsidRDefault="00F831AB" w:rsidP="00BC2C69">
      <w:pPr>
        <w:pStyle w:val="Headers"/>
        <w:pBdr>
          <w:bottom w:val="single" w:sz="12" w:space="1" w:color="auto"/>
        </w:pBdr>
        <w:spacing w:after="240"/>
        <w:rPr>
          <w:b w:val="0"/>
          <w:color w:val="auto"/>
          <w:sz w:val="22"/>
        </w:rPr>
      </w:pPr>
      <w:r>
        <w:rPr>
          <w:b w:val="0"/>
          <w:color w:val="auto"/>
          <w:sz w:val="22"/>
        </w:rPr>
        <w:t xml:space="preserve">On Dec. 17, 2021, the ETS was reinstated in federal court, allowing its enforcement to go forward. Employers now have until </w:t>
      </w:r>
      <w:r>
        <w:rPr>
          <w:color w:val="auto"/>
          <w:sz w:val="22"/>
        </w:rPr>
        <w:t>Jan. 10, 2022</w:t>
      </w:r>
      <w:r w:rsidRPr="0023187A">
        <w:rPr>
          <w:b w:val="0"/>
          <w:color w:val="auto"/>
          <w:sz w:val="22"/>
        </w:rPr>
        <w:t>,</w:t>
      </w:r>
      <w:r>
        <w:rPr>
          <w:b w:val="0"/>
          <w:color w:val="auto"/>
          <w:sz w:val="22"/>
        </w:rPr>
        <w:t xml:space="preserve"> to comply with most ETS obligations. </w:t>
      </w:r>
      <w:r>
        <w:rPr>
          <w:color w:val="auto"/>
          <w:sz w:val="22"/>
        </w:rPr>
        <w:t>Feb. 9, 2022</w:t>
      </w:r>
      <w:r w:rsidRPr="0023187A">
        <w:rPr>
          <w:b w:val="0"/>
          <w:color w:val="auto"/>
          <w:sz w:val="22"/>
        </w:rPr>
        <w:t>,</w:t>
      </w:r>
      <w:r>
        <w:rPr>
          <w:b w:val="0"/>
          <w:color w:val="auto"/>
          <w:sz w:val="22"/>
        </w:rPr>
        <w:t xml:space="preserve"> is the current deadline for employers to implement testing requirements. </w:t>
      </w:r>
    </w:p>
    <w:p w14:paraId="721CFC8E" w14:textId="77777777" w:rsidR="00611694" w:rsidRDefault="00F831AB" w:rsidP="00D16E6F">
      <w:pPr>
        <w:pStyle w:val="Lists"/>
        <w:rPr>
          <w:sz w:val="22"/>
          <w:lang w:val="en-US"/>
        </w:rPr>
      </w:pPr>
      <w:r>
        <w:rPr>
          <w:sz w:val="22"/>
          <w:lang w:val="en-US"/>
        </w:rPr>
        <w:t xml:space="preserve">This </w:t>
      </w:r>
      <w:r w:rsidRPr="0056151A">
        <w:rPr>
          <w:sz w:val="22"/>
          <w:lang w:val="en-US"/>
        </w:rPr>
        <w:t>checklist</w:t>
      </w:r>
      <w:r w:rsidR="007363A1">
        <w:rPr>
          <w:sz w:val="22"/>
          <w:lang w:val="en-US"/>
        </w:rPr>
        <w:t xml:space="preserve"> </w:t>
      </w:r>
      <w:r>
        <w:rPr>
          <w:sz w:val="22"/>
          <w:lang w:val="en-US"/>
        </w:rPr>
        <w:t xml:space="preserve">is </w:t>
      </w:r>
      <w:r w:rsidRPr="0056151A">
        <w:rPr>
          <w:sz w:val="22"/>
          <w:lang w:val="en-US"/>
        </w:rPr>
        <w:t xml:space="preserve">a jumping-off point </w:t>
      </w:r>
      <w:r w:rsidR="006A2E3A">
        <w:rPr>
          <w:sz w:val="22"/>
          <w:lang w:val="en-US"/>
        </w:rPr>
        <w:t>to help employers</w:t>
      </w:r>
      <w:r>
        <w:rPr>
          <w:sz w:val="22"/>
          <w:lang w:val="en-US"/>
        </w:rPr>
        <w:t xml:space="preserve"> prepare for the rule. Not all </w:t>
      </w:r>
      <w:r w:rsidR="00215A01">
        <w:rPr>
          <w:sz w:val="22"/>
          <w:lang w:val="en-US"/>
        </w:rPr>
        <w:t>items will apply to all employers in every circumstance.</w:t>
      </w:r>
    </w:p>
    <w:p w14:paraId="5D11C2C7" w14:textId="77777777" w:rsidR="005B613E" w:rsidRDefault="00F831AB" w:rsidP="00B27437">
      <w:pPr>
        <w:pStyle w:val="Lists"/>
        <w:rPr>
          <w:color w:val="FF0000"/>
          <w:sz w:val="22"/>
          <w:lang w:val="en-US"/>
        </w:rPr>
      </w:pPr>
      <w:r w:rsidRPr="008C724D">
        <w:rPr>
          <w:color w:val="FF0000"/>
          <w:sz w:val="22"/>
          <w:lang w:val="en-US"/>
        </w:rPr>
        <w:t xml:space="preserve">This checklist will be updated as </w:t>
      </w:r>
      <w:r w:rsidR="008F78B2">
        <w:rPr>
          <w:color w:val="FF0000"/>
          <w:sz w:val="22"/>
          <w:lang w:val="en-US"/>
        </w:rPr>
        <w:t>the situation develops</w:t>
      </w:r>
      <w:r w:rsidRPr="008C724D">
        <w:rPr>
          <w:color w:val="FF0000"/>
          <w:sz w:val="22"/>
          <w:lang w:val="en-US"/>
        </w:rPr>
        <w:t>.</w:t>
      </w:r>
    </w:p>
    <w:p w14:paraId="0D6A3B6A" w14:textId="77777777" w:rsidR="0023187A" w:rsidRDefault="0023187A" w:rsidP="00B27437">
      <w:pPr>
        <w:pStyle w:val="Lists"/>
        <w:rPr>
          <w:color w:val="FF0000"/>
          <w:sz w:val="22"/>
          <w:lang w:val="en-US"/>
        </w:rPr>
      </w:pPr>
    </w:p>
    <w:p w14:paraId="3F76134C" w14:textId="77777777" w:rsidR="0023187A" w:rsidRPr="008C724D" w:rsidRDefault="0023187A" w:rsidP="00B27437">
      <w:pPr>
        <w:pStyle w:val="Lists"/>
        <w:rPr>
          <w:color w:val="FF0000"/>
          <w:sz w:val="22"/>
          <w:lang w:val="en-US"/>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6689"/>
        <w:gridCol w:w="776"/>
        <w:gridCol w:w="870"/>
        <w:gridCol w:w="1015"/>
      </w:tblGrid>
      <w:tr w:rsidR="00DC3E3F" w14:paraId="2CDB8D6F" w14:textId="77777777" w:rsidTr="008C724D">
        <w:trPr>
          <w:trHeight w:val="211"/>
        </w:trPr>
        <w:tc>
          <w:tcPr>
            <w:tcW w:w="3577" w:type="pct"/>
            <w:tcBorders>
              <w:top w:val="single" w:sz="4" w:space="0" w:color="auto"/>
              <w:left w:val="single" w:sz="4" w:space="0" w:color="auto"/>
              <w:bottom w:val="single" w:sz="4" w:space="0" w:color="auto"/>
              <w:right w:val="nil"/>
            </w:tcBorders>
            <w:shd w:val="clear" w:color="auto" w:fill="474747"/>
            <w:vAlign w:val="center"/>
          </w:tcPr>
          <w:p w14:paraId="2FCF1085" w14:textId="77777777" w:rsidR="007D7327" w:rsidRPr="00D16E6F" w:rsidRDefault="00F831AB" w:rsidP="00AD673D">
            <w:pPr>
              <w:pStyle w:val="SectionHeading"/>
              <w:spacing w:after="120"/>
              <w:rPr>
                <w:rFonts w:asciiTheme="majorHAnsi" w:hAnsiTheme="majorHAnsi" w:cstheme="majorHAnsi"/>
                <w:color w:val="FFFFFF" w:themeColor="background1"/>
                <w:sz w:val="22"/>
              </w:rPr>
            </w:pPr>
            <w:r>
              <w:rPr>
                <w:rFonts w:asciiTheme="majorHAnsi" w:hAnsiTheme="majorHAnsi" w:cstheme="majorHAnsi"/>
                <w:color w:val="FFFFFF" w:themeColor="background1"/>
                <w:sz w:val="22"/>
              </w:rPr>
              <w:t xml:space="preserve">COVID-19 Vaccine </w:t>
            </w:r>
            <w:r w:rsidR="006F1CC9">
              <w:rPr>
                <w:rFonts w:asciiTheme="majorHAnsi" w:hAnsiTheme="majorHAnsi" w:cstheme="majorHAnsi"/>
                <w:color w:val="FFFFFF" w:themeColor="background1"/>
                <w:sz w:val="22"/>
              </w:rPr>
              <w:t xml:space="preserve">and Testing </w:t>
            </w:r>
            <w:r w:rsidR="00EE4785">
              <w:rPr>
                <w:rFonts w:asciiTheme="majorHAnsi" w:hAnsiTheme="majorHAnsi" w:cstheme="majorHAnsi"/>
                <w:color w:val="FFFFFF" w:themeColor="background1"/>
                <w:sz w:val="22"/>
              </w:rPr>
              <w:t>Policy Development</w:t>
            </w:r>
          </w:p>
        </w:tc>
        <w:tc>
          <w:tcPr>
            <w:tcW w:w="415" w:type="pct"/>
            <w:tcBorders>
              <w:top w:val="single" w:sz="4" w:space="0" w:color="auto"/>
              <w:left w:val="nil"/>
              <w:bottom w:val="single" w:sz="4" w:space="0" w:color="auto"/>
              <w:right w:val="nil"/>
            </w:tcBorders>
            <w:shd w:val="clear" w:color="auto" w:fill="474747"/>
            <w:vAlign w:val="center"/>
          </w:tcPr>
          <w:p w14:paraId="35B983DA" w14:textId="77777777" w:rsidR="007D7327" w:rsidRPr="00D16E6F" w:rsidRDefault="00F831AB" w:rsidP="00AD673D">
            <w:pPr>
              <w:spacing w:before="60" w:after="120" w:line="280" w:lineRule="atLeast"/>
              <w:jc w:val="center"/>
              <w:rPr>
                <w:rFonts w:asciiTheme="majorHAnsi" w:hAnsiTheme="majorHAnsi" w:cstheme="majorHAnsi"/>
                <w:b/>
                <w:color w:val="FFFFFF" w:themeColor="background1"/>
                <w:sz w:val="22"/>
                <w:szCs w:val="18"/>
              </w:rPr>
            </w:pPr>
            <w:r w:rsidRPr="00D16E6F">
              <w:rPr>
                <w:rFonts w:asciiTheme="majorHAnsi" w:hAnsiTheme="majorHAnsi" w:cstheme="majorHAnsi"/>
                <w:b/>
                <w:color w:val="FFFFFF" w:themeColor="background1"/>
                <w:sz w:val="22"/>
                <w:szCs w:val="18"/>
              </w:rPr>
              <w:t>Y</w:t>
            </w:r>
            <w:r w:rsidR="00914B50">
              <w:rPr>
                <w:rFonts w:asciiTheme="majorHAnsi" w:hAnsiTheme="majorHAnsi" w:cstheme="majorHAnsi"/>
                <w:b/>
                <w:color w:val="FFFFFF" w:themeColor="background1"/>
                <w:sz w:val="22"/>
                <w:szCs w:val="18"/>
              </w:rPr>
              <w:t>es</w:t>
            </w:r>
          </w:p>
        </w:tc>
        <w:tc>
          <w:tcPr>
            <w:tcW w:w="465" w:type="pct"/>
            <w:tcBorders>
              <w:top w:val="single" w:sz="4" w:space="0" w:color="auto"/>
              <w:left w:val="nil"/>
              <w:bottom w:val="single" w:sz="4" w:space="0" w:color="auto"/>
              <w:right w:val="nil"/>
            </w:tcBorders>
            <w:shd w:val="clear" w:color="auto" w:fill="474747"/>
            <w:vAlign w:val="center"/>
          </w:tcPr>
          <w:p w14:paraId="29040B41" w14:textId="77777777" w:rsidR="007D7327" w:rsidRPr="00D16E6F" w:rsidRDefault="00F831AB" w:rsidP="00AD673D">
            <w:pPr>
              <w:spacing w:before="60" w:after="120" w:line="280" w:lineRule="atLeast"/>
              <w:jc w:val="center"/>
              <w:rPr>
                <w:rFonts w:asciiTheme="majorHAnsi" w:hAnsiTheme="majorHAnsi" w:cstheme="majorHAnsi"/>
                <w:b/>
                <w:color w:val="FFFFFF" w:themeColor="background1"/>
                <w:sz w:val="22"/>
                <w:szCs w:val="18"/>
              </w:rPr>
            </w:pPr>
            <w:r w:rsidRPr="00D16E6F">
              <w:rPr>
                <w:rFonts w:asciiTheme="majorHAnsi" w:hAnsiTheme="majorHAnsi" w:cstheme="majorHAnsi"/>
                <w:b/>
                <w:color w:val="FFFFFF" w:themeColor="background1"/>
                <w:sz w:val="22"/>
                <w:szCs w:val="18"/>
              </w:rPr>
              <w:t>N</w:t>
            </w:r>
            <w:r w:rsidR="00914B50">
              <w:rPr>
                <w:rFonts w:asciiTheme="majorHAnsi" w:hAnsiTheme="majorHAnsi" w:cstheme="majorHAnsi"/>
                <w:b/>
                <w:color w:val="FFFFFF" w:themeColor="background1"/>
                <w:sz w:val="22"/>
                <w:szCs w:val="18"/>
              </w:rPr>
              <w:t>o</w:t>
            </w:r>
          </w:p>
        </w:tc>
        <w:tc>
          <w:tcPr>
            <w:tcW w:w="543" w:type="pct"/>
            <w:tcBorders>
              <w:top w:val="single" w:sz="4" w:space="0" w:color="auto"/>
              <w:left w:val="nil"/>
              <w:bottom w:val="single" w:sz="4" w:space="0" w:color="auto"/>
              <w:right w:val="single" w:sz="4" w:space="0" w:color="auto"/>
            </w:tcBorders>
            <w:shd w:val="clear" w:color="auto" w:fill="474747"/>
          </w:tcPr>
          <w:p w14:paraId="1B3073EA" w14:textId="77777777" w:rsidR="007D7327" w:rsidRPr="00D16E6F" w:rsidRDefault="00F831AB" w:rsidP="00AD673D">
            <w:pPr>
              <w:spacing w:before="60" w:after="120" w:line="280" w:lineRule="atLeast"/>
              <w:jc w:val="center"/>
              <w:rPr>
                <w:rFonts w:asciiTheme="majorHAnsi" w:hAnsiTheme="majorHAnsi" w:cstheme="majorHAnsi"/>
                <w:b/>
                <w:color w:val="FFFFFF" w:themeColor="background1"/>
                <w:sz w:val="22"/>
                <w:szCs w:val="18"/>
              </w:rPr>
            </w:pPr>
            <w:r>
              <w:rPr>
                <w:rFonts w:asciiTheme="majorHAnsi" w:hAnsiTheme="majorHAnsi" w:cstheme="majorHAnsi"/>
                <w:b/>
                <w:color w:val="FFFFFF" w:themeColor="background1"/>
                <w:sz w:val="22"/>
                <w:szCs w:val="18"/>
              </w:rPr>
              <w:t>N/A</w:t>
            </w:r>
          </w:p>
        </w:tc>
      </w:tr>
      <w:tr w:rsidR="00DC3E3F" w14:paraId="31FC5C43" w14:textId="77777777" w:rsidTr="0023187A">
        <w:trPr>
          <w:trHeight w:val="593"/>
        </w:trPr>
        <w:tc>
          <w:tcPr>
            <w:tcW w:w="3577" w:type="pct"/>
            <w:tcBorders>
              <w:top w:val="single" w:sz="4" w:space="0" w:color="auto"/>
              <w:right w:val="single" w:sz="2" w:space="0" w:color="808080"/>
            </w:tcBorders>
            <w:vAlign w:val="center"/>
          </w:tcPr>
          <w:p w14:paraId="7DCDA25A" w14:textId="77777777" w:rsidR="000F33D6" w:rsidRDefault="00F831AB" w:rsidP="000F33D6">
            <w:pPr>
              <w:pStyle w:val="Lists"/>
              <w:rPr>
                <w:lang w:val="en-US"/>
              </w:rPr>
            </w:pPr>
            <w:r>
              <w:rPr>
                <w:lang w:val="en-US"/>
              </w:rPr>
              <w:t xml:space="preserve">Has your organization </w:t>
            </w:r>
            <w:r w:rsidR="00C83447">
              <w:rPr>
                <w:lang w:val="en-US"/>
              </w:rPr>
              <w:t>determined</w:t>
            </w:r>
            <w:r w:rsidR="000F2310">
              <w:rPr>
                <w:lang w:val="en-US"/>
              </w:rPr>
              <w:t xml:space="preserve"> whether OSHA’s ETS will apply to your workplace</w:t>
            </w:r>
            <w:r>
              <w:rPr>
                <w:lang w:val="en-US"/>
              </w:rPr>
              <w:t xml:space="preserve">? </w:t>
            </w:r>
          </w:p>
        </w:tc>
        <w:sdt>
          <w:sdtPr>
            <w:id w:val="-1982758234"/>
            <w14:checkbox>
              <w14:checked w14:val="0"/>
              <w14:checkedState w14:val="2612" w14:font="MS Gothic"/>
              <w14:uncheckedState w14:val="2610" w14:font="MS Gothic"/>
            </w14:checkbox>
          </w:sdtPr>
          <w:sdtEndPr/>
          <w:sdtContent>
            <w:tc>
              <w:tcPr>
                <w:tcW w:w="415" w:type="pct"/>
                <w:tcBorders>
                  <w:top w:val="single" w:sz="4" w:space="0" w:color="auto"/>
                  <w:left w:val="single" w:sz="2" w:space="0" w:color="808080"/>
                </w:tcBorders>
                <w:vAlign w:val="center"/>
              </w:tcPr>
              <w:p w14:paraId="54DA5E64" w14:textId="77777777" w:rsidR="000F33D6" w:rsidRDefault="00F831AB" w:rsidP="000F33D6">
                <w:pPr>
                  <w:jc w:val="center"/>
                </w:pPr>
                <w:r w:rsidRPr="007D7327">
                  <w:rPr>
                    <w:rFonts w:ascii="MS Gothic" w:eastAsia="MS Gothic" w:hAnsi="MS Gothic" w:cs="MS Gothic"/>
                  </w:rPr>
                  <w:t>☐</w:t>
                </w:r>
              </w:p>
            </w:tc>
          </w:sdtContent>
        </w:sdt>
        <w:sdt>
          <w:sdtPr>
            <w:id w:val="1703588718"/>
            <w14:checkbox>
              <w14:checked w14:val="0"/>
              <w14:checkedState w14:val="2612" w14:font="MS Gothic"/>
              <w14:uncheckedState w14:val="2610" w14:font="MS Gothic"/>
            </w14:checkbox>
          </w:sdtPr>
          <w:sdtEndPr/>
          <w:sdtContent>
            <w:tc>
              <w:tcPr>
                <w:tcW w:w="465" w:type="pct"/>
                <w:tcBorders>
                  <w:top w:val="single" w:sz="4" w:space="0" w:color="auto"/>
                  <w:left w:val="single" w:sz="2" w:space="0" w:color="808080"/>
                </w:tcBorders>
                <w:vAlign w:val="center"/>
              </w:tcPr>
              <w:p w14:paraId="5863FA5E" w14:textId="77777777" w:rsidR="000F33D6" w:rsidRDefault="00F831AB" w:rsidP="000F33D6">
                <w:pPr>
                  <w:jc w:val="center"/>
                </w:pPr>
                <w:r w:rsidRPr="007D7327">
                  <w:rPr>
                    <w:rFonts w:ascii="MS Gothic" w:eastAsia="MS Gothic" w:hAnsi="MS Gothic" w:cs="MS Gothic"/>
                  </w:rPr>
                  <w:t>☐</w:t>
                </w:r>
              </w:p>
            </w:tc>
          </w:sdtContent>
        </w:sdt>
        <w:sdt>
          <w:sdtPr>
            <w:id w:val="-718743183"/>
            <w14:checkbox>
              <w14:checked w14:val="0"/>
              <w14:checkedState w14:val="2612" w14:font="MS Gothic"/>
              <w14:uncheckedState w14:val="2610" w14:font="MS Gothic"/>
            </w14:checkbox>
          </w:sdtPr>
          <w:sdtEndPr/>
          <w:sdtContent>
            <w:tc>
              <w:tcPr>
                <w:tcW w:w="543" w:type="pct"/>
                <w:tcBorders>
                  <w:top w:val="single" w:sz="4" w:space="0" w:color="auto"/>
                  <w:left w:val="single" w:sz="2" w:space="0" w:color="808080"/>
                </w:tcBorders>
                <w:vAlign w:val="center"/>
              </w:tcPr>
              <w:p w14:paraId="0E88D266" w14:textId="77777777" w:rsidR="000F33D6" w:rsidRDefault="00F831AB" w:rsidP="000F33D6">
                <w:pPr>
                  <w:jc w:val="center"/>
                </w:pPr>
                <w:r w:rsidRPr="007D7327">
                  <w:rPr>
                    <w:rFonts w:ascii="MS Gothic" w:eastAsia="MS Gothic" w:hAnsi="MS Gothic" w:cs="MS Gothic"/>
                  </w:rPr>
                  <w:t>☐</w:t>
                </w:r>
              </w:p>
            </w:tc>
          </w:sdtContent>
        </w:sdt>
      </w:tr>
      <w:tr w:rsidR="00DC3E3F" w14:paraId="63FCEBC7" w14:textId="77777777" w:rsidTr="008C724D">
        <w:trPr>
          <w:trHeight w:val="403"/>
        </w:trPr>
        <w:tc>
          <w:tcPr>
            <w:tcW w:w="3577" w:type="pct"/>
            <w:tcBorders>
              <w:right w:val="single" w:sz="2" w:space="0" w:color="808080"/>
            </w:tcBorders>
          </w:tcPr>
          <w:p w14:paraId="396C3B93" w14:textId="77777777" w:rsidR="008B35C3" w:rsidRDefault="00F831AB" w:rsidP="008B35C3">
            <w:pPr>
              <w:pStyle w:val="Lists"/>
              <w:rPr>
                <w:lang w:val="en-US"/>
              </w:rPr>
            </w:pPr>
            <w:r>
              <w:rPr>
                <w:lang w:val="en-US"/>
              </w:rPr>
              <w:t xml:space="preserve">Has </w:t>
            </w:r>
            <w:r w:rsidR="000F2310" w:rsidRPr="000F2310">
              <w:rPr>
                <w:lang w:val="en-US"/>
              </w:rPr>
              <w:t>you</w:t>
            </w:r>
            <w:r w:rsidR="00BF237B">
              <w:rPr>
                <w:lang w:val="en-US"/>
              </w:rPr>
              <w:t>r organization</w:t>
            </w:r>
            <w:r w:rsidR="000F2310" w:rsidRPr="000F2310">
              <w:rPr>
                <w:lang w:val="en-US"/>
              </w:rPr>
              <w:t xml:space="preserve"> begun taking steps to draft or update a</w:t>
            </w:r>
            <w:r w:rsidR="007363A1">
              <w:rPr>
                <w:lang w:val="en-US"/>
              </w:rPr>
              <w:t xml:space="preserve"> </w:t>
            </w:r>
            <w:r w:rsidR="000F2310" w:rsidRPr="000F2310">
              <w:rPr>
                <w:lang w:val="en-US"/>
              </w:rPr>
              <w:t>COVID-19 vaccine</w:t>
            </w:r>
            <w:r w:rsidR="007363A1">
              <w:rPr>
                <w:lang w:val="en-US"/>
              </w:rPr>
              <w:t>/</w:t>
            </w:r>
            <w:r w:rsidR="00BF237B">
              <w:rPr>
                <w:lang w:val="en-US"/>
              </w:rPr>
              <w:t>testing</w:t>
            </w:r>
            <w:r w:rsidR="000F2310" w:rsidRPr="000F2310">
              <w:rPr>
                <w:lang w:val="en-US"/>
              </w:rPr>
              <w:t xml:space="preserve"> policy</w:t>
            </w:r>
            <w:r w:rsidR="00D83A4C">
              <w:rPr>
                <w:lang w:val="en-US"/>
              </w:rPr>
              <w:t xml:space="preserve"> </w:t>
            </w:r>
            <w:r w:rsidR="007363A1">
              <w:rPr>
                <w:lang w:val="en-US"/>
              </w:rPr>
              <w:t>that</w:t>
            </w:r>
            <w:r w:rsidR="000F2310" w:rsidRPr="000F2310">
              <w:rPr>
                <w:lang w:val="en-US"/>
              </w:rPr>
              <w:t xml:space="preserve"> compl</w:t>
            </w:r>
            <w:r w:rsidR="007363A1">
              <w:rPr>
                <w:lang w:val="en-US"/>
              </w:rPr>
              <w:t>ies</w:t>
            </w:r>
            <w:r w:rsidR="000F2310" w:rsidRPr="000F2310">
              <w:rPr>
                <w:lang w:val="en-US"/>
              </w:rPr>
              <w:t xml:space="preserve"> with the OSHA ETS?</w:t>
            </w:r>
          </w:p>
        </w:tc>
        <w:sdt>
          <w:sdtPr>
            <w:id w:val="-746031780"/>
            <w14:checkbox>
              <w14:checked w14:val="0"/>
              <w14:checkedState w14:val="2612" w14:font="MS Gothic"/>
              <w14:uncheckedState w14:val="2610" w14:font="MS Gothic"/>
            </w14:checkbox>
          </w:sdtPr>
          <w:sdtEndPr/>
          <w:sdtContent>
            <w:tc>
              <w:tcPr>
                <w:tcW w:w="415" w:type="pct"/>
                <w:tcBorders>
                  <w:left w:val="single" w:sz="2" w:space="0" w:color="808080"/>
                </w:tcBorders>
                <w:vAlign w:val="center"/>
              </w:tcPr>
              <w:p w14:paraId="083649F3" w14:textId="77777777" w:rsidR="008B35C3" w:rsidRDefault="00F831AB" w:rsidP="008B35C3">
                <w:pPr>
                  <w:jc w:val="center"/>
                </w:pPr>
                <w:r w:rsidRPr="007D7327">
                  <w:rPr>
                    <w:rFonts w:ascii="MS Gothic" w:eastAsia="MS Gothic" w:hAnsi="MS Gothic" w:cs="MS Gothic"/>
                  </w:rPr>
                  <w:t>☐</w:t>
                </w:r>
              </w:p>
            </w:tc>
          </w:sdtContent>
        </w:sdt>
        <w:sdt>
          <w:sdtPr>
            <w:id w:val="-1224131063"/>
            <w14:checkbox>
              <w14:checked w14:val="0"/>
              <w14:checkedState w14:val="2612" w14:font="MS Gothic"/>
              <w14:uncheckedState w14:val="2610" w14:font="MS Gothic"/>
            </w14:checkbox>
          </w:sdtPr>
          <w:sdtEndPr/>
          <w:sdtContent>
            <w:tc>
              <w:tcPr>
                <w:tcW w:w="465" w:type="pct"/>
                <w:tcBorders>
                  <w:left w:val="single" w:sz="2" w:space="0" w:color="808080"/>
                </w:tcBorders>
                <w:vAlign w:val="center"/>
              </w:tcPr>
              <w:p w14:paraId="25BFB710" w14:textId="77777777" w:rsidR="008B35C3" w:rsidRDefault="00F831AB" w:rsidP="008B35C3">
                <w:pPr>
                  <w:jc w:val="center"/>
                </w:pPr>
                <w:r w:rsidRPr="007D7327">
                  <w:rPr>
                    <w:rFonts w:ascii="MS Gothic" w:eastAsia="MS Gothic" w:hAnsi="MS Gothic" w:cs="MS Gothic"/>
                  </w:rPr>
                  <w:t>☐</w:t>
                </w:r>
              </w:p>
            </w:tc>
          </w:sdtContent>
        </w:sdt>
        <w:sdt>
          <w:sdtPr>
            <w:id w:val="929163177"/>
            <w14:checkbox>
              <w14:checked w14:val="0"/>
              <w14:checkedState w14:val="2612" w14:font="MS Gothic"/>
              <w14:uncheckedState w14:val="2610" w14:font="MS Gothic"/>
            </w14:checkbox>
          </w:sdtPr>
          <w:sdtEndPr/>
          <w:sdtContent>
            <w:tc>
              <w:tcPr>
                <w:tcW w:w="543" w:type="pct"/>
                <w:tcBorders>
                  <w:left w:val="single" w:sz="2" w:space="0" w:color="808080"/>
                </w:tcBorders>
                <w:vAlign w:val="center"/>
              </w:tcPr>
              <w:p w14:paraId="46DE94BD" w14:textId="77777777" w:rsidR="008B35C3" w:rsidRDefault="00F831AB" w:rsidP="008B35C3">
                <w:pPr>
                  <w:jc w:val="center"/>
                </w:pPr>
                <w:r w:rsidRPr="007D7327">
                  <w:rPr>
                    <w:rFonts w:ascii="MS Gothic" w:eastAsia="MS Gothic" w:hAnsi="MS Gothic" w:cs="MS Gothic"/>
                  </w:rPr>
                  <w:t>☐</w:t>
                </w:r>
              </w:p>
            </w:tc>
          </w:sdtContent>
        </w:sdt>
      </w:tr>
      <w:tr w:rsidR="00DC3E3F" w14:paraId="3186F82E" w14:textId="77777777" w:rsidTr="008C724D">
        <w:trPr>
          <w:trHeight w:val="403"/>
        </w:trPr>
        <w:tc>
          <w:tcPr>
            <w:tcW w:w="3577" w:type="pct"/>
            <w:tcBorders>
              <w:right w:val="single" w:sz="2" w:space="0" w:color="808080"/>
            </w:tcBorders>
          </w:tcPr>
          <w:p w14:paraId="78EE1851" w14:textId="77777777" w:rsidR="008B35C3" w:rsidRDefault="00F831AB" w:rsidP="008B35C3">
            <w:pPr>
              <w:pStyle w:val="Lists"/>
              <w:rPr>
                <w:lang w:val="en-US"/>
              </w:rPr>
            </w:pPr>
            <w:r w:rsidRPr="00C131FB">
              <w:rPr>
                <w:lang w:val="en-US"/>
              </w:rPr>
              <w:t xml:space="preserve">Does your policy specify details for weekly </w:t>
            </w:r>
            <w:r w:rsidRPr="00C131FB">
              <w:rPr>
                <w:lang w:val="en-US"/>
              </w:rPr>
              <w:t>testing of unvaccinated employees?</w:t>
            </w:r>
          </w:p>
        </w:tc>
        <w:sdt>
          <w:sdtPr>
            <w:id w:val="-985384432"/>
            <w14:checkbox>
              <w14:checked w14:val="0"/>
              <w14:checkedState w14:val="2612" w14:font="MS Gothic"/>
              <w14:uncheckedState w14:val="2610" w14:font="MS Gothic"/>
            </w14:checkbox>
          </w:sdtPr>
          <w:sdtEndPr/>
          <w:sdtContent>
            <w:tc>
              <w:tcPr>
                <w:tcW w:w="415" w:type="pct"/>
                <w:tcBorders>
                  <w:left w:val="single" w:sz="2" w:space="0" w:color="808080"/>
                </w:tcBorders>
                <w:vAlign w:val="center"/>
              </w:tcPr>
              <w:p w14:paraId="6127D243" w14:textId="77777777" w:rsidR="008B35C3" w:rsidRDefault="00F831AB" w:rsidP="008B35C3">
                <w:pPr>
                  <w:jc w:val="center"/>
                </w:pPr>
                <w:r w:rsidRPr="007D7327">
                  <w:rPr>
                    <w:rFonts w:ascii="MS Gothic" w:eastAsia="MS Gothic" w:hAnsi="MS Gothic" w:cs="MS Gothic"/>
                  </w:rPr>
                  <w:t>☐</w:t>
                </w:r>
              </w:p>
            </w:tc>
          </w:sdtContent>
        </w:sdt>
        <w:sdt>
          <w:sdtPr>
            <w:id w:val="-785657742"/>
            <w14:checkbox>
              <w14:checked w14:val="0"/>
              <w14:checkedState w14:val="2612" w14:font="MS Gothic"/>
              <w14:uncheckedState w14:val="2610" w14:font="MS Gothic"/>
            </w14:checkbox>
          </w:sdtPr>
          <w:sdtEndPr/>
          <w:sdtContent>
            <w:tc>
              <w:tcPr>
                <w:tcW w:w="465" w:type="pct"/>
                <w:tcBorders>
                  <w:left w:val="single" w:sz="2" w:space="0" w:color="808080"/>
                </w:tcBorders>
                <w:vAlign w:val="center"/>
              </w:tcPr>
              <w:p w14:paraId="4FBA317A" w14:textId="77777777" w:rsidR="008B35C3" w:rsidRDefault="00F831AB" w:rsidP="008B35C3">
                <w:pPr>
                  <w:jc w:val="center"/>
                </w:pPr>
                <w:r w:rsidRPr="007D7327">
                  <w:rPr>
                    <w:rFonts w:ascii="MS Gothic" w:eastAsia="MS Gothic" w:hAnsi="MS Gothic" w:cs="MS Gothic"/>
                  </w:rPr>
                  <w:t>☐</w:t>
                </w:r>
              </w:p>
            </w:tc>
          </w:sdtContent>
        </w:sdt>
        <w:sdt>
          <w:sdtPr>
            <w:id w:val="-13000139"/>
            <w14:checkbox>
              <w14:checked w14:val="0"/>
              <w14:checkedState w14:val="2612" w14:font="MS Gothic"/>
              <w14:uncheckedState w14:val="2610" w14:font="MS Gothic"/>
            </w14:checkbox>
          </w:sdtPr>
          <w:sdtEndPr/>
          <w:sdtContent>
            <w:tc>
              <w:tcPr>
                <w:tcW w:w="543" w:type="pct"/>
                <w:tcBorders>
                  <w:left w:val="single" w:sz="2" w:space="0" w:color="808080"/>
                </w:tcBorders>
                <w:vAlign w:val="center"/>
              </w:tcPr>
              <w:p w14:paraId="3508E6B2" w14:textId="77777777" w:rsidR="008B35C3" w:rsidRDefault="00F831AB" w:rsidP="008B35C3">
                <w:pPr>
                  <w:jc w:val="center"/>
                </w:pPr>
                <w:r w:rsidRPr="007D7327">
                  <w:rPr>
                    <w:rFonts w:ascii="MS Gothic" w:eastAsia="MS Gothic" w:hAnsi="MS Gothic" w:cs="MS Gothic"/>
                  </w:rPr>
                  <w:t>☐</w:t>
                </w:r>
              </w:p>
            </w:tc>
          </w:sdtContent>
        </w:sdt>
      </w:tr>
      <w:tr w:rsidR="00DC3E3F" w14:paraId="342DA18A" w14:textId="77777777" w:rsidTr="008C724D">
        <w:trPr>
          <w:trHeight w:val="403"/>
        </w:trPr>
        <w:tc>
          <w:tcPr>
            <w:tcW w:w="3577" w:type="pct"/>
            <w:tcBorders>
              <w:right w:val="single" w:sz="2" w:space="0" w:color="808080"/>
            </w:tcBorders>
          </w:tcPr>
          <w:p w14:paraId="21EBDB6C" w14:textId="77777777" w:rsidR="006B154A" w:rsidRDefault="00F831AB" w:rsidP="006B154A">
            <w:pPr>
              <w:pStyle w:val="Lists"/>
              <w:rPr>
                <w:lang w:val="en-US"/>
              </w:rPr>
            </w:pPr>
            <w:r>
              <w:rPr>
                <w:lang w:val="en-US"/>
              </w:rPr>
              <w:t>Has your organization</w:t>
            </w:r>
            <w:r w:rsidR="00274670">
              <w:rPr>
                <w:lang w:val="en-US"/>
              </w:rPr>
              <w:t xml:space="preserve"> considered </w:t>
            </w:r>
            <w:r w:rsidR="008C724D">
              <w:rPr>
                <w:lang w:val="en-US"/>
              </w:rPr>
              <w:t>how</w:t>
            </w:r>
            <w:r>
              <w:rPr>
                <w:lang w:val="en-US"/>
              </w:rPr>
              <w:t xml:space="preserve"> unvaccinated employees will be tested each week?</w:t>
            </w:r>
          </w:p>
        </w:tc>
        <w:sdt>
          <w:sdtPr>
            <w:id w:val="241222570"/>
            <w14:checkbox>
              <w14:checked w14:val="0"/>
              <w14:checkedState w14:val="2612" w14:font="MS Gothic"/>
              <w14:uncheckedState w14:val="2610" w14:font="MS Gothic"/>
            </w14:checkbox>
          </w:sdtPr>
          <w:sdtEndPr/>
          <w:sdtContent>
            <w:tc>
              <w:tcPr>
                <w:tcW w:w="415" w:type="pct"/>
                <w:tcBorders>
                  <w:left w:val="single" w:sz="2" w:space="0" w:color="808080"/>
                </w:tcBorders>
                <w:vAlign w:val="center"/>
              </w:tcPr>
              <w:p w14:paraId="704D887C" w14:textId="77777777" w:rsidR="006B154A" w:rsidRDefault="00F831AB" w:rsidP="006B154A">
                <w:pPr>
                  <w:jc w:val="center"/>
                </w:pPr>
                <w:r w:rsidRPr="007D7327">
                  <w:rPr>
                    <w:rFonts w:ascii="MS Gothic" w:eastAsia="MS Gothic" w:hAnsi="MS Gothic" w:cs="MS Gothic"/>
                  </w:rPr>
                  <w:t>☐</w:t>
                </w:r>
              </w:p>
            </w:tc>
          </w:sdtContent>
        </w:sdt>
        <w:sdt>
          <w:sdtPr>
            <w:id w:val="-1379861369"/>
            <w14:checkbox>
              <w14:checked w14:val="0"/>
              <w14:checkedState w14:val="2612" w14:font="MS Gothic"/>
              <w14:uncheckedState w14:val="2610" w14:font="MS Gothic"/>
            </w14:checkbox>
          </w:sdtPr>
          <w:sdtEndPr/>
          <w:sdtContent>
            <w:tc>
              <w:tcPr>
                <w:tcW w:w="465" w:type="pct"/>
                <w:tcBorders>
                  <w:left w:val="single" w:sz="2" w:space="0" w:color="808080"/>
                </w:tcBorders>
                <w:vAlign w:val="center"/>
              </w:tcPr>
              <w:p w14:paraId="6979FD79" w14:textId="77777777" w:rsidR="006B154A" w:rsidRDefault="00F831AB" w:rsidP="006B154A">
                <w:pPr>
                  <w:jc w:val="center"/>
                </w:pPr>
                <w:r w:rsidRPr="007D7327">
                  <w:rPr>
                    <w:rFonts w:ascii="MS Gothic" w:eastAsia="MS Gothic" w:hAnsi="MS Gothic" w:cs="MS Gothic"/>
                  </w:rPr>
                  <w:t>☐</w:t>
                </w:r>
              </w:p>
            </w:tc>
          </w:sdtContent>
        </w:sdt>
        <w:sdt>
          <w:sdtPr>
            <w:id w:val="893162073"/>
            <w14:checkbox>
              <w14:checked w14:val="0"/>
              <w14:checkedState w14:val="2612" w14:font="MS Gothic"/>
              <w14:uncheckedState w14:val="2610" w14:font="MS Gothic"/>
            </w14:checkbox>
          </w:sdtPr>
          <w:sdtEndPr/>
          <w:sdtContent>
            <w:tc>
              <w:tcPr>
                <w:tcW w:w="543" w:type="pct"/>
                <w:tcBorders>
                  <w:left w:val="single" w:sz="2" w:space="0" w:color="808080"/>
                </w:tcBorders>
                <w:vAlign w:val="center"/>
              </w:tcPr>
              <w:p w14:paraId="07FDF1B0" w14:textId="77777777" w:rsidR="006B154A" w:rsidRDefault="00F831AB" w:rsidP="006B154A">
                <w:pPr>
                  <w:jc w:val="center"/>
                </w:pPr>
                <w:r w:rsidRPr="007D7327">
                  <w:rPr>
                    <w:rFonts w:ascii="MS Gothic" w:eastAsia="MS Gothic" w:hAnsi="MS Gothic" w:cs="MS Gothic"/>
                  </w:rPr>
                  <w:t>☐</w:t>
                </w:r>
              </w:p>
            </w:tc>
          </w:sdtContent>
        </w:sdt>
      </w:tr>
      <w:tr w:rsidR="00DC3E3F" w14:paraId="5D713ABC" w14:textId="77777777" w:rsidTr="008C724D">
        <w:trPr>
          <w:trHeight w:val="403"/>
        </w:trPr>
        <w:tc>
          <w:tcPr>
            <w:tcW w:w="3577" w:type="pct"/>
            <w:tcBorders>
              <w:right w:val="single" w:sz="2" w:space="0" w:color="808080"/>
            </w:tcBorders>
          </w:tcPr>
          <w:p w14:paraId="559AF23D" w14:textId="77777777" w:rsidR="006B154A" w:rsidRDefault="00F831AB" w:rsidP="006B154A">
            <w:pPr>
              <w:pStyle w:val="Lists"/>
              <w:rPr>
                <w:lang w:val="en-US"/>
              </w:rPr>
            </w:pPr>
            <w:r w:rsidRPr="00772008">
              <w:rPr>
                <w:lang w:val="en-US"/>
              </w:rPr>
              <w:t xml:space="preserve">Has your organization considered </w:t>
            </w:r>
            <w:r>
              <w:rPr>
                <w:lang w:val="en-US"/>
              </w:rPr>
              <w:t xml:space="preserve">a provision for employees to take paid time off to receive the </w:t>
            </w:r>
            <w:r>
              <w:rPr>
                <w:lang w:val="en-US"/>
              </w:rPr>
              <w:t>vaccine and, if necessary, take paid time off work due to potential side effects?</w:t>
            </w:r>
          </w:p>
        </w:tc>
        <w:sdt>
          <w:sdtPr>
            <w:id w:val="1120954436"/>
            <w14:checkbox>
              <w14:checked w14:val="0"/>
              <w14:checkedState w14:val="2612" w14:font="MS Gothic"/>
              <w14:uncheckedState w14:val="2610" w14:font="MS Gothic"/>
            </w14:checkbox>
          </w:sdtPr>
          <w:sdtEndPr/>
          <w:sdtContent>
            <w:tc>
              <w:tcPr>
                <w:tcW w:w="415" w:type="pct"/>
                <w:tcBorders>
                  <w:left w:val="single" w:sz="2" w:space="0" w:color="808080"/>
                </w:tcBorders>
                <w:vAlign w:val="center"/>
              </w:tcPr>
              <w:p w14:paraId="344BF676" w14:textId="77777777" w:rsidR="006B154A" w:rsidRDefault="00F831AB" w:rsidP="006B154A">
                <w:pPr>
                  <w:jc w:val="center"/>
                </w:pPr>
                <w:r w:rsidRPr="007D7327">
                  <w:rPr>
                    <w:rFonts w:ascii="MS Gothic" w:eastAsia="MS Gothic" w:hAnsi="MS Gothic" w:cs="MS Gothic"/>
                  </w:rPr>
                  <w:t>☐</w:t>
                </w:r>
              </w:p>
            </w:tc>
          </w:sdtContent>
        </w:sdt>
        <w:sdt>
          <w:sdtPr>
            <w:id w:val="509574712"/>
            <w14:checkbox>
              <w14:checked w14:val="0"/>
              <w14:checkedState w14:val="2612" w14:font="MS Gothic"/>
              <w14:uncheckedState w14:val="2610" w14:font="MS Gothic"/>
            </w14:checkbox>
          </w:sdtPr>
          <w:sdtEndPr/>
          <w:sdtContent>
            <w:tc>
              <w:tcPr>
                <w:tcW w:w="465" w:type="pct"/>
                <w:tcBorders>
                  <w:left w:val="single" w:sz="2" w:space="0" w:color="808080"/>
                </w:tcBorders>
                <w:vAlign w:val="center"/>
              </w:tcPr>
              <w:p w14:paraId="613AE0B6" w14:textId="77777777" w:rsidR="006B154A" w:rsidRDefault="00F831AB" w:rsidP="006B154A">
                <w:pPr>
                  <w:jc w:val="center"/>
                </w:pPr>
                <w:r w:rsidRPr="007D7327">
                  <w:rPr>
                    <w:rFonts w:ascii="MS Gothic" w:eastAsia="MS Gothic" w:hAnsi="MS Gothic" w:cs="MS Gothic"/>
                  </w:rPr>
                  <w:t>☐</w:t>
                </w:r>
              </w:p>
            </w:tc>
          </w:sdtContent>
        </w:sdt>
        <w:sdt>
          <w:sdtPr>
            <w:id w:val="859165842"/>
            <w14:checkbox>
              <w14:checked w14:val="0"/>
              <w14:checkedState w14:val="2612" w14:font="MS Gothic"/>
              <w14:uncheckedState w14:val="2610" w14:font="MS Gothic"/>
            </w14:checkbox>
          </w:sdtPr>
          <w:sdtEndPr/>
          <w:sdtContent>
            <w:tc>
              <w:tcPr>
                <w:tcW w:w="543" w:type="pct"/>
                <w:tcBorders>
                  <w:left w:val="single" w:sz="2" w:space="0" w:color="808080"/>
                </w:tcBorders>
                <w:vAlign w:val="center"/>
              </w:tcPr>
              <w:p w14:paraId="2ACB89C6" w14:textId="77777777" w:rsidR="006B154A" w:rsidRDefault="00F831AB" w:rsidP="006B154A">
                <w:pPr>
                  <w:jc w:val="center"/>
                </w:pPr>
                <w:r w:rsidRPr="007D7327">
                  <w:rPr>
                    <w:rFonts w:ascii="MS Gothic" w:eastAsia="MS Gothic" w:hAnsi="MS Gothic" w:cs="MS Gothic"/>
                  </w:rPr>
                  <w:t>☐</w:t>
                </w:r>
              </w:p>
            </w:tc>
          </w:sdtContent>
        </w:sdt>
      </w:tr>
      <w:tr w:rsidR="00DC3E3F" w14:paraId="6390EB67" w14:textId="77777777" w:rsidTr="008C724D">
        <w:trPr>
          <w:trHeight w:val="403"/>
        </w:trPr>
        <w:tc>
          <w:tcPr>
            <w:tcW w:w="3577" w:type="pct"/>
            <w:tcBorders>
              <w:right w:val="single" w:sz="2" w:space="0" w:color="808080"/>
            </w:tcBorders>
          </w:tcPr>
          <w:p w14:paraId="5BE714EA" w14:textId="77777777" w:rsidR="006B154A" w:rsidRDefault="00F831AB" w:rsidP="006B154A">
            <w:pPr>
              <w:pStyle w:val="Lists"/>
              <w:rPr>
                <w:lang w:val="en-US"/>
              </w:rPr>
            </w:pPr>
            <w:r w:rsidRPr="00070C76">
              <w:rPr>
                <w:lang w:val="en-US"/>
              </w:rPr>
              <w:t xml:space="preserve">Has your organization considered </w:t>
            </w:r>
            <w:r>
              <w:rPr>
                <w:lang w:val="en-US"/>
              </w:rPr>
              <w:t xml:space="preserve">a date on which vaccination will be required? </w:t>
            </w:r>
          </w:p>
        </w:tc>
        <w:sdt>
          <w:sdtPr>
            <w:id w:val="1310360563"/>
            <w14:checkbox>
              <w14:checked w14:val="0"/>
              <w14:checkedState w14:val="2612" w14:font="MS Gothic"/>
              <w14:uncheckedState w14:val="2610" w14:font="MS Gothic"/>
            </w14:checkbox>
          </w:sdtPr>
          <w:sdtEndPr/>
          <w:sdtContent>
            <w:tc>
              <w:tcPr>
                <w:tcW w:w="415" w:type="pct"/>
                <w:tcBorders>
                  <w:left w:val="single" w:sz="2" w:space="0" w:color="808080"/>
                </w:tcBorders>
                <w:vAlign w:val="center"/>
              </w:tcPr>
              <w:p w14:paraId="4B1A2DF3" w14:textId="77777777" w:rsidR="006B154A" w:rsidRDefault="00F831AB" w:rsidP="006B154A">
                <w:pPr>
                  <w:jc w:val="center"/>
                </w:pPr>
                <w:r w:rsidRPr="007D7327">
                  <w:rPr>
                    <w:rFonts w:ascii="MS Gothic" w:eastAsia="MS Gothic" w:hAnsi="MS Gothic" w:cs="MS Gothic"/>
                  </w:rPr>
                  <w:t>☐</w:t>
                </w:r>
              </w:p>
            </w:tc>
          </w:sdtContent>
        </w:sdt>
        <w:sdt>
          <w:sdtPr>
            <w:id w:val="1682080484"/>
            <w14:checkbox>
              <w14:checked w14:val="0"/>
              <w14:checkedState w14:val="2612" w14:font="MS Gothic"/>
              <w14:uncheckedState w14:val="2610" w14:font="MS Gothic"/>
            </w14:checkbox>
          </w:sdtPr>
          <w:sdtEndPr/>
          <w:sdtContent>
            <w:tc>
              <w:tcPr>
                <w:tcW w:w="465" w:type="pct"/>
                <w:tcBorders>
                  <w:left w:val="single" w:sz="2" w:space="0" w:color="808080"/>
                </w:tcBorders>
                <w:vAlign w:val="center"/>
              </w:tcPr>
              <w:p w14:paraId="46618E0E" w14:textId="77777777" w:rsidR="006B154A" w:rsidRDefault="00F831AB" w:rsidP="006B154A">
                <w:pPr>
                  <w:jc w:val="center"/>
                </w:pPr>
                <w:r w:rsidRPr="007D7327">
                  <w:rPr>
                    <w:rFonts w:ascii="MS Gothic" w:eastAsia="MS Gothic" w:hAnsi="MS Gothic" w:cs="MS Gothic"/>
                  </w:rPr>
                  <w:t>☐</w:t>
                </w:r>
              </w:p>
            </w:tc>
          </w:sdtContent>
        </w:sdt>
        <w:sdt>
          <w:sdtPr>
            <w:id w:val="1173302486"/>
            <w14:checkbox>
              <w14:checked w14:val="0"/>
              <w14:checkedState w14:val="2612" w14:font="MS Gothic"/>
              <w14:uncheckedState w14:val="2610" w14:font="MS Gothic"/>
            </w14:checkbox>
          </w:sdtPr>
          <w:sdtEndPr/>
          <w:sdtContent>
            <w:tc>
              <w:tcPr>
                <w:tcW w:w="543" w:type="pct"/>
                <w:tcBorders>
                  <w:left w:val="single" w:sz="2" w:space="0" w:color="808080"/>
                </w:tcBorders>
                <w:vAlign w:val="center"/>
              </w:tcPr>
              <w:p w14:paraId="27939391" w14:textId="77777777" w:rsidR="006B154A" w:rsidRDefault="00F831AB" w:rsidP="006B154A">
                <w:pPr>
                  <w:jc w:val="center"/>
                </w:pPr>
                <w:r w:rsidRPr="007D7327">
                  <w:rPr>
                    <w:rFonts w:ascii="MS Gothic" w:eastAsia="MS Gothic" w:hAnsi="MS Gothic" w:cs="MS Gothic"/>
                  </w:rPr>
                  <w:t>☐</w:t>
                </w:r>
              </w:p>
            </w:tc>
          </w:sdtContent>
        </w:sdt>
      </w:tr>
      <w:tr w:rsidR="00DC3E3F" w14:paraId="2D1F8D53" w14:textId="77777777" w:rsidTr="008C724D">
        <w:trPr>
          <w:trHeight w:val="403"/>
        </w:trPr>
        <w:tc>
          <w:tcPr>
            <w:tcW w:w="3577" w:type="pct"/>
            <w:tcBorders>
              <w:right w:val="single" w:sz="2" w:space="0" w:color="808080"/>
            </w:tcBorders>
          </w:tcPr>
          <w:p w14:paraId="49A3C46E" w14:textId="77777777" w:rsidR="006B154A" w:rsidRDefault="00F831AB" w:rsidP="006B154A">
            <w:pPr>
              <w:pStyle w:val="Lists"/>
              <w:rPr>
                <w:lang w:val="en-US"/>
              </w:rPr>
            </w:pPr>
            <w:r w:rsidRPr="00070C76">
              <w:rPr>
                <w:lang w:val="en-US"/>
              </w:rPr>
              <w:t xml:space="preserve">Has your organization considered </w:t>
            </w:r>
            <w:r>
              <w:rPr>
                <w:lang w:val="en-US"/>
              </w:rPr>
              <w:t xml:space="preserve">how employees can verify they </w:t>
            </w:r>
            <w:r>
              <w:rPr>
                <w:lang w:val="en-US"/>
              </w:rPr>
              <w:t>have received a vaccination?</w:t>
            </w:r>
          </w:p>
        </w:tc>
        <w:sdt>
          <w:sdtPr>
            <w:id w:val="-1402828058"/>
            <w14:checkbox>
              <w14:checked w14:val="0"/>
              <w14:checkedState w14:val="2612" w14:font="MS Gothic"/>
              <w14:uncheckedState w14:val="2610" w14:font="MS Gothic"/>
            </w14:checkbox>
          </w:sdtPr>
          <w:sdtEndPr/>
          <w:sdtContent>
            <w:tc>
              <w:tcPr>
                <w:tcW w:w="415" w:type="pct"/>
                <w:tcBorders>
                  <w:left w:val="single" w:sz="2" w:space="0" w:color="808080"/>
                </w:tcBorders>
                <w:vAlign w:val="center"/>
              </w:tcPr>
              <w:p w14:paraId="2AB38D06" w14:textId="77777777" w:rsidR="006B154A" w:rsidRDefault="00F831AB" w:rsidP="006B154A">
                <w:pPr>
                  <w:jc w:val="center"/>
                </w:pPr>
                <w:r w:rsidRPr="007D7327">
                  <w:rPr>
                    <w:rFonts w:ascii="MS Gothic" w:eastAsia="MS Gothic" w:hAnsi="MS Gothic" w:cs="MS Gothic"/>
                  </w:rPr>
                  <w:t>☐</w:t>
                </w:r>
              </w:p>
            </w:tc>
          </w:sdtContent>
        </w:sdt>
        <w:sdt>
          <w:sdtPr>
            <w:id w:val="17054776"/>
            <w14:checkbox>
              <w14:checked w14:val="0"/>
              <w14:checkedState w14:val="2612" w14:font="MS Gothic"/>
              <w14:uncheckedState w14:val="2610" w14:font="MS Gothic"/>
            </w14:checkbox>
          </w:sdtPr>
          <w:sdtEndPr/>
          <w:sdtContent>
            <w:tc>
              <w:tcPr>
                <w:tcW w:w="465" w:type="pct"/>
                <w:tcBorders>
                  <w:left w:val="single" w:sz="2" w:space="0" w:color="808080"/>
                </w:tcBorders>
                <w:vAlign w:val="center"/>
              </w:tcPr>
              <w:p w14:paraId="4535E995" w14:textId="77777777" w:rsidR="006B154A" w:rsidRDefault="00F831AB" w:rsidP="006B154A">
                <w:pPr>
                  <w:jc w:val="center"/>
                </w:pPr>
                <w:r w:rsidRPr="007D7327">
                  <w:rPr>
                    <w:rFonts w:ascii="MS Gothic" w:eastAsia="MS Gothic" w:hAnsi="MS Gothic" w:cs="MS Gothic"/>
                  </w:rPr>
                  <w:t>☐</w:t>
                </w:r>
              </w:p>
            </w:tc>
          </w:sdtContent>
        </w:sdt>
        <w:sdt>
          <w:sdtPr>
            <w:id w:val="-1906826716"/>
            <w14:checkbox>
              <w14:checked w14:val="0"/>
              <w14:checkedState w14:val="2612" w14:font="MS Gothic"/>
              <w14:uncheckedState w14:val="2610" w14:font="MS Gothic"/>
            </w14:checkbox>
          </w:sdtPr>
          <w:sdtEndPr/>
          <w:sdtContent>
            <w:tc>
              <w:tcPr>
                <w:tcW w:w="543" w:type="pct"/>
                <w:tcBorders>
                  <w:left w:val="single" w:sz="2" w:space="0" w:color="808080"/>
                </w:tcBorders>
                <w:vAlign w:val="center"/>
              </w:tcPr>
              <w:p w14:paraId="404EE121" w14:textId="77777777" w:rsidR="006B154A" w:rsidRDefault="00F831AB" w:rsidP="006B154A">
                <w:pPr>
                  <w:jc w:val="center"/>
                </w:pPr>
                <w:r w:rsidRPr="007D7327">
                  <w:rPr>
                    <w:rFonts w:ascii="MS Gothic" w:eastAsia="MS Gothic" w:hAnsi="MS Gothic" w:cs="MS Gothic"/>
                  </w:rPr>
                  <w:t>☐</w:t>
                </w:r>
              </w:p>
            </w:tc>
          </w:sdtContent>
        </w:sdt>
      </w:tr>
    </w:tbl>
    <w:p w14:paraId="2E7D76EE" w14:textId="77777777" w:rsidR="006A2E3A" w:rsidRDefault="006A2E3A">
      <w:pPr>
        <w:rPr>
          <w:rFonts w:asciiTheme="majorHAnsi" w:hAnsiTheme="majorHAnsi" w:cstheme="majorHAnsi"/>
          <w:sz w:val="28"/>
        </w:rPr>
        <w:sectPr w:rsidR="006A2E3A" w:rsidSect="00440B07">
          <w:headerReference w:type="default" r:id="rId8"/>
          <w:footerReference w:type="default" r:id="rId9"/>
          <w:headerReference w:type="first" r:id="rId10"/>
          <w:footerReference w:type="first" r:id="rId11"/>
          <w:pgSz w:w="12240" w:h="15840"/>
          <w:pgMar w:top="2592" w:right="1440" w:bottom="1440" w:left="1440" w:header="720" w:footer="720" w:gutter="0"/>
          <w:cols w:space="720"/>
          <w:docGrid w:linePitch="360"/>
        </w:sectPr>
      </w:pPr>
    </w:p>
    <w:p w14:paraId="1E4850C5" w14:textId="77777777" w:rsidR="00CC4F85" w:rsidRPr="00D16E6F" w:rsidRDefault="00CC4F85">
      <w:pPr>
        <w:rPr>
          <w:rFonts w:asciiTheme="majorHAnsi" w:hAnsiTheme="majorHAnsi" w:cstheme="majorHAnsi"/>
          <w:sz w:val="28"/>
        </w:rPr>
        <w:sectPr w:rsidR="00CC4F85" w:rsidRPr="00D16E6F" w:rsidSect="006A2E3A">
          <w:type w:val="continuous"/>
          <w:pgSz w:w="12240" w:h="15840"/>
          <w:pgMar w:top="2592" w:right="1440" w:bottom="1440" w:left="1440" w:header="720" w:footer="720" w:gutter="0"/>
          <w:cols w:space="720"/>
          <w:docGrid w:linePitch="360"/>
        </w:sectPr>
      </w:pPr>
    </w:p>
    <w:tbl>
      <w:tblPr>
        <w:tblW w:w="4998" w:type="pct"/>
        <w:tblInd w:w="2"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6689"/>
        <w:gridCol w:w="776"/>
        <w:gridCol w:w="870"/>
        <w:gridCol w:w="1015"/>
      </w:tblGrid>
      <w:tr w:rsidR="00DC3E3F" w14:paraId="3E6C5A2F" w14:textId="77777777" w:rsidTr="00E12E8B">
        <w:trPr>
          <w:trHeight w:val="403"/>
        </w:trPr>
        <w:tc>
          <w:tcPr>
            <w:tcW w:w="3577" w:type="pct"/>
            <w:tcBorders>
              <w:right w:val="single" w:sz="2" w:space="0" w:color="808080"/>
            </w:tcBorders>
          </w:tcPr>
          <w:p w14:paraId="574F53E8" w14:textId="77777777" w:rsidR="008C724D" w:rsidRPr="00274670" w:rsidRDefault="00F831AB" w:rsidP="00E12E8B">
            <w:pPr>
              <w:spacing w:before="120" w:after="120"/>
              <w:rPr>
                <w:rFonts w:asciiTheme="majorHAnsi" w:hAnsiTheme="majorHAnsi" w:cstheme="majorHAnsi"/>
                <w:sz w:val="20"/>
                <w:szCs w:val="18"/>
              </w:rPr>
            </w:pPr>
            <w:r>
              <w:rPr>
                <w:rFonts w:asciiTheme="majorHAnsi" w:hAnsiTheme="majorHAnsi" w:cstheme="majorHAnsi"/>
                <w:sz w:val="20"/>
                <w:szCs w:val="18"/>
              </w:rPr>
              <w:lastRenderedPageBreak/>
              <w:t xml:space="preserve">Does your policy detail the </w:t>
            </w:r>
            <w:r w:rsidRPr="00274670">
              <w:rPr>
                <w:rFonts w:asciiTheme="majorHAnsi" w:hAnsiTheme="majorHAnsi" w:cstheme="majorHAnsi"/>
                <w:sz w:val="20"/>
                <w:szCs w:val="18"/>
              </w:rPr>
              <w:t xml:space="preserve">disciplinary </w:t>
            </w:r>
            <w:r w:rsidR="00330F64">
              <w:rPr>
                <w:rFonts w:asciiTheme="majorHAnsi" w:hAnsiTheme="majorHAnsi" w:cstheme="majorHAnsi"/>
                <w:sz w:val="20"/>
                <w:szCs w:val="18"/>
              </w:rPr>
              <w:t>measures</w:t>
            </w:r>
            <w:r w:rsidR="00B37C46">
              <w:rPr>
                <w:rFonts w:asciiTheme="majorHAnsi" w:hAnsiTheme="majorHAnsi" w:cstheme="majorHAnsi"/>
                <w:sz w:val="20"/>
                <w:szCs w:val="18"/>
              </w:rPr>
              <w:t xml:space="preserve"> that will be used</w:t>
            </w:r>
            <w:r w:rsidR="00330F64" w:rsidRPr="00274670">
              <w:rPr>
                <w:rFonts w:asciiTheme="majorHAnsi" w:hAnsiTheme="majorHAnsi" w:cstheme="majorHAnsi"/>
                <w:sz w:val="20"/>
                <w:szCs w:val="18"/>
              </w:rPr>
              <w:t xml:space="preserve"> </w:t>
            </w:r>
            <w:r w:rsidR="00B37C46">
              <w:rPr>
                <w:rFonts w:asciiTheme="majorHAnsi" w:hAnsiTheme="majorHAnsi" w:cstheme="majorHAnsi"/>
                <w:sz w:val="20"/>
                <w:szCs w:val="18"/>
              </w:rPr>
              <w:t>if an employee fails to</w:t>
            </w:r>
            <w:r w:rsidR="00F00911" w:rsidRPr="00274670">
              <w:rPr>
                <w:rFonts w:asciiTheme="majorHAnsi" w:hAnsiTheme="majorHAnsi" w:cstheme="majorHAnsi"/>
                <w:sz w:val="20"/>
                <w:szCs w:val="18"/>
              </w:rPr>
              <w:t xml:space="preserve"> </w:t>
            </w:r>
            <w:r w:rsidRPr="00274670">
              <w:rPr>
                <w:rFonts w:asciiTheme="majorHAnsi" w:hAnsiTheme="majorHAnsi" w:cstheme="majorHAnsi"/>
                <w:sz w:val="20"/>
                <w:szCs w:val="18"/>
              </w:rPr>
              <w:t xml:space="preserve">comply by the </w:t>
            </w:r>
            <w:r w:rsidRPr="00274670">
              <w:rPr>
                <w:rFonts w:asciiTheme="majorHAnsi" w:hAnsiTheme="majorHAnsi" w:cstheme="majorHAnsi"/>
                <w:sz w:val="20"/>
                <w:szCs w:val="18"/>
              </w:rPr>
              <w:t>designated deadline?</w:t>
            </w:r>
          </w:p>
        </w:tc>
        <w:sdt>
          <w:sdtPr>
            <w:id w:val="-1225900868"/>
            <w14:checkbox>
              <w14:checked w14:val="0"/>
              <w14:checkedState w14:val="2612" w14:font="MS Gothic"/>
              <w14:uncheckedState w14:val="2610" w14:font="MS Gothic"/>
            </w14:checkbox>
          </w:sdtPr>
          <w:sdtEndPr/>
          <w:sdtContent>
            <w:tc>
              <w:tcPr>
                <w:tcW w:w="415" w:type="pct"/>
                <w:tcBorders>
                  <w:left w:val="single" w:sz="2" w:space="0" w:color="808080"/>
                </w:tcBorders>
                <w:vAlign w:val="center"/>
              </w:tcPr>
              <w:p w14:paraId="1952C9EB" w14:textId="77777777" w:rsidR="008C724D" w:rsidRPr="00274670" w:rsidRDefault="00F831AB" w:rsidP="00E12E8B">
                <w:pPr>
                  <w:jc w:val="center"/>
                </w:pPr>
                <w:r w:rsidRPr="00274670">
                  <w:rPr>
                    <w:rFonts w:ascii="MS Gothic" w:eastAsia="MS Gothic" w:hAnsi="MS Gothic" w:cs="MS Gothic"/>
                  </w:rPr>
                  <w:t>☐</w:t>
                </w:r>
              </w:p>
            </w:tc>
          </w:sdtContent>
        </w:sdt>
        <w:sdt>
          <w:sdtPr>
            <w:id w:val="997765583"/>
            <w14:checkbox>
              <w14:checked w14:val="0"/>
              <w14:checkedState w14:val="2612" w14:font="MS Gothic"/>
              <w14:uncheckedState w14:val="2610" w14:font="MS Gothic"/>
            </w14:checkbox>
          </w:sdtPr>
          <w:sdtEndPr/>
          <w:sdtContent>
            <w:tc>
              <w:tcPr>
                <w:tcW w:w="465" w:type="pct"/>
                <w:tcBorders>
                  <w:left w:val="single" w:sz="2" w:space="0" w:color="808080"/>
                </w:tcBorders>
                <w:vAlign w:val="center"/>
              </w:tcPr>
              <w:p w14:paraId="1818FFA9" w14:textId="77777777" w:rsidR="008C724D" w:rsidRPr="00274670" w:rsidRDefault="00F831AB" w:rsidP="00E12E8B">
                <w:pPr>
                  <w:jc w:val="center"/>
                </w:pPr>
                <w:r w:rsidRPr="00274670">
                  <w:rPr>
                    <w:rFonts w:ascii="MS Gothic" w:eastAsia="MS Gothic" w:hAnsi="MS Gothic" w:cs="MS Gothic"/>
                  </w:rPr>
                  <w:t>☐</w:t>
                </w:r>
              </w:p>
            </w:tc>
          </w:sdtContent>
        </w:sdt>
        <w:sdt>
          <w:sdtPr>
            <w:id w:val="-1187508161"/>
            <w14:checkbox>
              <w14:checked w14:val="0"/>
              <w14:checkedState w14:val="2612" w14:font="MS Gothic"/>
              <w14:uncheckedState w14:val="2610" w14:font="MS Gothic"/>
            </w14:checkbox>
          </w:sdtPr>
          <w:sdtEndPr/>
          <w:sdtContent>
            <w:tc>
              <w:tcPr>
                <w:tcW w:w="543" w:type="pct"/>
                <w:tcBorders>
                  <w:left w:val="single" w:sz="2" w:space="0" w:color="808080"/>
                </w:tcBorders>
                <w:vAlign w:val="center"/>
              </w:tcPr>
              <w:p w14:paraId="1214AE38" w14:textId="77777777" w:rsidR="008C724D" w:rsidRPr="00274670" w:rsidRDefault="00F831AB" w:rsidP="00E12E8B">
                <w:pPr>
                  <w:jc w:val="center"/>
                </w:pPr>
                <w:r w:rsidRPr="00274670">
                  <w:rPr>
                    <w:rFonts w:ascii="MS Gothic" w:eastAsia="MS Gothic" w:hAnsi="MS Gothic" w:cs="MS Gothic"/>
                  </w:rPr>
                  <w:t>☐</w:t>
                </w:r>
              </w:p>
            </w:tc>
          </w:sdtContent>
        </w:sdt>
      </w:tr>
      <w:tr w:rsidR="00DC3E3F" w14:paraId="116B57FC" w14:textId="77777777" w:rsidTr="00E12E8B">
        <w:trPr>
          <w:trHeight w:val="403"/>
        </w:trPr>
        <w:tc>
          <w:tcPr>
            <w:tcW w:w="3577" w:type="pct"/>
            <w:tcBorders>
              <w:right w:val="single" w:sz="2" w:space="0" w:color="808080"/>
            </w:tcBorders>
          </w:tcPr>
          <w:p w14:paraId="5DCC8D9F" w14:textId="77777777" w:rsidR="008C724D" w:rsidRPr="00274670" w:rsidRDefault="00F831AB" w:rsidP="00E12E8B">
            <w:pPr>
              <w:spacing w:before="120" w:after="120"/>
              <w:rPr>
                <w:rFonts w:asciiTheme="majorHAnsi" w:hAnsiTheme="majorHAnsi" w:cstheme="majorHAnsi"/>
                <w:sz w:val="20"/>
                <w:szCs w:val="18"/>
              </w:rPr>
            </w:pPr>
            <w:r>
              <w:rPr>
                <w:rFonts w:asciiTheme="majorHAnsi" w:hAnsiTheme="majorHAnsi" w:cstheme="majorHAnsi"/>
                <w:sz w:val="20"/>
                <w:szCs w:val="18"/>
              </w:rPr>
              <w:t>Does your policy clearly explain how</w:t>
            </w:r>
            <w:r w:rsidRPr="00274670">
              <w:rPr>
                <w:rFonts w:asciiTheme="majorHAnsi" w:hAnsiTheme="majorHAnsi" w:cstheme="majorHAnsi"/>
                <w:sz w:val="20"/>
                <w:szCs w:val="18"/>
              </w:rPr>
              <w:t xml:space="preserve"> employees</w:t>
            </w:r>
            <w:r>
              <w:rPr>
                <w:rFonts w:asciiTheme="majorHAnsi" w:hAnsiTheme="majorHAnsi" w:cstheme="majorHAnsi"/>
                <w:sz w:val="20"/>
                <w:szCs w:val="18"/>
              </w:rPr>
              <w:t xml:space="preserve"> can</w:t>
            </w:r>
            <w:r w:rsidRPr="00274670">
              <w:rPr>
                <w:rFonts w:asciiTheme="majorHAnsi" w:hAnsiTheme="majorHAnsi" w:cstheme="majorHAnsi"/>
                <w:sz w:val="20"/>
                <w:szCs w:val="18"/>
              </w:rPr>
              <w:t xml:space="preserve"> request a medical or religious exemption </w:t>
            </w:r>
            <w:r>
              <w:rPr>
                <w:rFonts w:asciiTheme="majorHAnsi" w:hAnsiTheme="majorHAnsi" w:cstheme="majorHAnsi"/>
                <w:sz w:val="20"/>
                <w:szCs w:val="18"/>
              </w:rPr>
              <w:t>from COIVD-19</w:t>
            </w:r>
            <w:r w:rsidRPr="00274670">
              <w:rPr>
                <w:rFonts w:asciiTheme="majorHAnsi" w:hAnsiTheme="majorHAnsi" w:cstheme="majorHAnsi"/>
                <w:sz w:val="20"/>
                <w:szCs w:val="18"/>
              </w:rPr>
              <w:t xml:space="preserve"> vaccin</w:t>
            </w:r>
            <w:r>
              <w:rPr>
                <w:rFonts w:asciiTheme="majorHAnsi" w:hAnsiTheme="majorHAnsi" w:cstheme="majorHAnsi"/>
                <w:sz w:val="20"/>
                <w:szCs w:val="18"/>
              </w:rPr>
              <w:t>ation</w:t>
            </w:r>
            <w:r w:rsidRPr="00274670">
              <w:rPr>
                <w:rFonts w:asciiTheme="majorHAnsi" w:hAnsiTheme="majorHAnsi" w:cstheme="majorHAnsi"/>
                <w:sz w:val="20"/>
                <w:szCs w:val="18"/>
              </w:rPr>
              <w:t>?</w:t>
            </w:r>
          </w:p>
        </w:tc>
        <w:sdt>
          <w:sdtPr>
            <w:id w:val="2106302335"/>
            <w14:checkbox>
              <w14:checked w14:val="0"/>
              <w14:checkedState w14:val="2612" w14:font="MS Gothic"/>
              <w14:uncheckedState w14:val="2610" w14:font="MS Gothic"/>
            </w14:checkbox>
          </w:sdtPr>
          <w:sdtEndPr/>
          <w:sdtContent>
            <w:tc>
              <w:tcPr>
                <w:tcW w:w="415" w:type="pct"/>
                <w:tcBorders>
                  <w:left w:val="single" w:sz="2" w:space="0" w:color="808080"/>
                </w:tcBorders>
                <w:vAlign w:val="center"/>
              </w:tcPr>
              <w:p w14:paraId="0B61F0B8" w14:textId="77777777" w:rsidR="008C724D" w:rsidRPr="00274670" w:rsidRDefault="00F831AB" w:rsidP="00E12E8B">
                <w:pPr>
                  <w:jc w:val="center"/>
                </w:pPr>
                <w:r w:rsidRPr="00274670">
                  <w:rPr>
                    <w:rFonts w:ascii="MS Gothic" w:eastAsia="MS Gothic" w:hAnsi="MS Gothic" w:cs="MS Gothic"/>
                  </w:rPr>
                  <w:t>☐</w:t>
                </w:r>
              </w:p>
            </w:tc>
          </w:sdtContent>
        </w:sdt>
        <w:sdt>
          <w:sdtPr>
            <w:id w:val="683950644"/>
            <w14:checkbox>
              <w14:checked w14:val="0"/>
              <w14:checkedState w14:val="2612" w14:font="MS Gothic"/>
              <w14:uncheckedState w14:val="2610" w14:font="MS Gothic"/>
            </w14:checkbox>
          </w:sdtPr>
          <w:sdtEndPr/>
          <w:sdtContent>
            <w:tc>
              <w:tcPr>
                <w:tcW w:w="465" w:type="pct"/>
                <w:tcBorders>
                  <w:left w:val="single" w:sz="2" w:space="0" w:color="808080"/>
                </w:tcBorders>
                <w:vAlign w:val="center"/>
              </w:tcPr>
              <w:p w14:paraId="475C8228" w14:textId="77777777" w:rsidR="008C724D" w:rsidRPr="00274670" w:rsidRDefault="00F831AB" w:rsidP="00E12E8B">
                <w:pPr>
                  <w:jc w:val="center"/>
                </w:pPr>
                <w:r w:rsidRPr="00274670">
                  <w:rPr>
                    <w:rFonts w:ascii="MS Gothic" w:eastAsia="MS Gothic" w:hAnsi="MS Gothic" w:cs="MS Gothic"/>
                  </w:rPr>
                  <w:t>☐</w:t>
                </w:r>
              </w:p>
            </w:tc>
          </w:sdtContent>
        </w:sdt>
        <w:sdt>
          <w:sdtPr>
            <w:id w:val="378682074"/>
            <w14:checkbox>
              <w14:checked w14:val="0"/>
              <w14:checkedState w14:val="2612" w14:font="MS Gothic"/>
              <w14:uncheckedState w14:val="2610" w14:font="MS Gothic"/>
            </w14:checkbox>
          </w:sdtPr>
          <w:sdtEndPr/>
          <w:sdtContent>
            <w:tc>
              <w:tcPr>
                <w:tcW w:w="543" w:type="pct"/>
                <w:tcBorders>
                  <w:left w:val="single" w:sz="2" w:space="0" w:color="808080"/>
                </w:tcBorders>
                <w:vAlign w:val="center"/>
              </w:tcPr>
              <w:p w14:paraId="42FA2507" w14:textId="77777777" w:rsidR="008C724D" w:rsidRPr="00274670" w:rsidRDefault="00F831AB" w:rsidP="00E12E8B">
                <w:pPr>
                  <w:jc w:val="center"/>
                </w:pPr>
                <w:r w:rsidRPr="00274670">
                  <w:rPr>
                    <w:rFonts w:ascii="MS Gothic" w:eastAsia="MS Gothic" w:hAnsi="MS Gothic" w:cs="MS Gothic"/>
                  </w:rPr>
                  <w:t>☐</w:t>
                </w:r>
              </w:p>
            </w:tc>
          </w:sdtContent>
        </w:sdt>
      </w:tr>
      <w:tr w:rsidR="00DC3E3F" w14:paraId="5BB5E9FB" w14:textId="77777777" w:rsidTr="00E12E8B">
        <w:trPr>
          <w:trHeight w:val="403"/>
        </w:trPr>
        <w:tc>
          <w:tcPr>
            <w:tcW w:w="3577" w:type="pct"/>
            <w:tcBorders>
              <w:right w:val="single" w:sz="2" w:space="0" w:color="808080"/>
            </w:tcBorders>
            <w:vAlign w:val="center"/>
          </w:tcPr>
          <w:p w14:paraId="5E1B1B3D" w14:textId="77777777" w:rsidR="008C724D" w:rsidRPr="00274670" w:rsidRDefault="00F831AB" w:rsidP="00E12E8B">
            <w:pPr>
              <w:spacing w:before="120" w:after="120"/>
              <w:rPr>
                <w:rFonts w:asciiTheme="majorHAnsi" w:hAnsiTheme="majorHAnsi" w:cstheme="majorHAnsi"/>
                <w:sz w:val="20"/>
                <w:szCs w:val="18"/>
              </w:rPr>
            </w:pPr>
            <w:r w:rsidRPr="00274670">
              <w:rPr>
                <w:rFonts w:asciiTheme="majorHAnsi" w:hAnsiTheme="majorHAnsi" w:cstheme="majorHAnsi"/>
                <w:sz w:val="20"/>
                <w:szCs w:val="18"/>
              </w:rPr>
              <w:t>Has your organization considered</w:t>
            </w:r>
            <w:r w:rsidR="00B37C46">
              <w:rPr>
                <w:rFonts w:asciiTheme="majorHAnsi" w:hAnsiTheme="majorHAnsi" w:cstheme="majorHAnsi"/>
                <w:sz w:val="20"/>
                <w:szCs w:val="18"/>
              </w:rPr>
              <w:t xml:space="preserve"> which employee groups are not covered by the ETS</w:t>
            </w:r>
            <w:r w:rsidRPr="00274670">
              <w:rPr>
                <w:rFonts w:asciiTheme="majorHAnsi" w:hAnsiTheme="majorHAnsi" w:cstheme="majorHAnsi"/>
                <w:sz w:val="20"/>
                <w:szCs w:val="18"/>
              </w:rPr>
              <w:t xml:space="preserve"> (e.g., fully remote employees and those who work exclusively outdoors)?</w:t>
            </w:r>
          </w:p>
        </w:tc>
        <w:sdt>
          <w:sdtPr>
            <w:id w:val="431791431"/>
            <w14:checkbox>
              <w14:checked w14:val="0"/>
              <w14:checkedState w14:val="2612" w14:font="MS Gothic"/>
              <w14:uncheckedState w14:val="2610" w14:font="MS Gothic"/>
            </w14:checkbox>
          </w:sdtPr>
          <w:sdtEndPr/>
          <w:sdtContent>
            <w:tc>
              <w:tcPr>
                <w:tcW w:w="415" w:type="pct"/>
                <w:tcBorders>
                  <w:left w:val="single" w:sz="2" w:space="0" w:color="808080"/>
                </w:tcBorders>
                <w:vAlign w:val="center"/>
              </w:tcPr>
              <w:p w14:paraId="50F0D1F2" w14:textId="77777777" w:rsidR="008C724D" w:rsidRPr="00274670" w:rsidRDefault="00F831AB" w:rsidP="00E12E8B">
                <w:pPr>
                  <w:jc w:val="center"/>
                </w:pPr>
                <w:r w:rsidRPr="00274670">
                  <w:rPr>
                    <w:rFonts w:ascii="MS Gothic" w:eastAsia="MS Gothic" w:hAnsi="MS Gothic" w:cs="MS Gothic"/>
                  </w:rPr>
                  <w:t>☐</w:t>
                </w:r>
              </w:p>
            </w:tc>
          </w:sdtContent>
        </w:sdt>
        <w:sdt>
          <w:sdtPr>
            <w:id w:val="301670929"/>
            <w14:checkbox>
              <w14:checked w14:val="0"/>
              <w14:checkedState w14:val="2612" w14:font="MS Gothic"/>
              <w14:uncheckedState w14:val="2610" w14:font="MS Gothic"/>
            </w14:checkbox>
          </w:sdtPr>
          <w:sdtEndPr/>
          <w:sdtContent>
            <w:tc>
              <w:tcPr>
                <w:tcW w:w="465" w:type="pct"/>
                <w:tcBorders>
                  <w:left w:val="single" w:sz="2" w:space="0" w:color="808080"/>
                </w:tcBorders>
                <w:vAlign w:val="center"/>
              </w:tcPr>
              <w:p w14:paraId="41B30223" w14:textId="77777777" w:rsidR="008C724D" w:rsidRPr="00274670" w:rsidRDefault="00F831AB" w:rsidP="00E12E8B">
                <w:pPr>
                  <w:jc w:val="center"/>
                </w:pPr>
                <w:r w:rsidRPr="00274670">
                  <w:rPr>
                    <w:rFonts w:ascii="MS Gothic" w:eastAsia="MS Gothic" w:hAnsi="MS Gothic" w:cs="MS Gothic"/>
                  </w:rPr>
                  <w:t>☐</w:t>
                </w:r>
              </w:p>
            </w:tc>
          </w:sdtContent>
        </w:sdt>
        <w:sdt>
          <w:sdtPr>
            <w:id w:val="833729479"/>
            <w14:checkbox>
              <w14:checked w14:val="0"/>
              <w14:checkedState w14:val="2612" w14:font="MS Gothic"/>
              <w14:uncheckedState w14:val="2610" w14:font="MS Gothic"/>
            </w14:checkbox>
          </w:sdtPr>
          <w:sdtEndPr/>
          <w:sdtContent>
            <w:tc>
              <w:tcPr>
                <w:tcW w:w="543" w:type="pct"/>
                <w:tcBorders>
                  <w:left w:val="single" w:sz="2" w:space="0" w:color="808080"/>
                </w:tcBorders>
                <w:vAlign w:val="center"/>
              </w:tcPr>
              <w:p w14:paraId="0B65CEA9" w14:textId="77777777" w:rsidR="008C724D" w:rsidRPr="00274670" w:rsidRDefault="00F831AB" w:rsidP="00E12E8B">
                <w:pPr>
                  <w:jc w:val="center"/>
                </w:pPr>
                <w:r w:rsidRPr="00274670">
                  <w:rPr>
                    <w:rFonts w:ascii="MS Gothic" w:eastAsia="MS Gothic" w:hAnsi="MS Gothic" w:cs="MS Gothic"/>
                  </w:rPr>
                  <w:t>☐</w:t>
                </w:r>
              </w:p>
            </w:tc>
          </w:sdtContent>
        </w:sdt>
      </w:tr>
    </w:tbl>
    <w:p w14:paraId="6CDE320D" w14:textId="77777777" w:rsidR="008C724D" w:rsidRPr="00CC4117" w:rsidRDefault="008C724D">
      <w:pPr>
        <w:rPr>
          <w:rFonts w:asciiTheme="majorHAnsi" w:hAnsiTheme="majorHAnsi" w:cstheme="majorHAnsi"/>
          <w:sz w:val="4"/>
        </w:rPr>
      </w:pPr>
    </w:p>
    <w:tbl>
      <w:tblPr>
        <w:tblpPr w:leftFromText="180" w:rightFromText="180" w:vertAnchor="text" w:horzAnchor="margin" w:tblpY="925"/>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6691"/>
        <w:gridCol w:w="774"/>
        <w:gridCol w:w="871"/>
        <w:gridCol w:w="1014"/>
      </w:tblGrid>
      <w:tr w:rsidR="00DC3E3F" w14:paraId="7B1AE4CA" w14:textId="77777777" w:rsidTr="00274670">
        <w:trPr>
          <w:trHeight w:val="211"/>
        </w:trPr>
        <w:tc>
          <w:tcPr>
            <w:tcW w:w="3578" w:type="pct"/>
            <w:tcBorders>
              <w:top w:val="single" w:sz="4" w:space="0" w:color="auto"/>
              <w:left w:val="single" w:sz="4" w:space="0" w:color="auto"/>
              <w:bottom w:val="single" w:sz="4" w:space="0" w:color="auto"/>
              <w:right w:val="nil"/>
            </w:tcBorders>
            <w:shd w:val="clear" w:color="auto" w:fill="474747"/>
            <w:vAlign w:val="center"/>
          </w:tcPr>
          <w:p w14:paraId="2332FDD5" w14:textId="77777777" w:rsidR="00274670" w:rsidRPr="00D16E6F" w:rsidRDefault="00F831AB" w:rsidP="00E12E8B">
            <w:pPr>
              <w:pStyle w:val="SectionHeading"/>
              <w:spacing w:after="120"/>
              <w:rPr>
                <w:rFonts w:asciiTheme="majorHAnsi" w:hAnsiTheme="majorHAnsi" w:cstheme="majorHAnsi"/>
                <w:color w:val="FFFFFF" w:themeColor="background1"/>
                <w:sz w:val="22"/>
              </w:rPr>
            </w:pPr>
            <w:r>
              <w:rPr>
                <w:rFonts w:asciiTheme="majorHAnsi" w:hAnsiTheme="majorHAnsi" w:cstheme="majorHAnsi"/>
                <w:color w:val="FFFFFF" w:themeColor="background1"/>
                <w:sz w:val="22"/>
              </w:rPr>
              <w:t>Operations</w:t>
            </w:r>
          </w:p>
        </w:tc>
        <w:tc>
          <w:tcPr>
            <w:tcW w:w="414" w:type="pct"/>
            <w:tcBorders>
              <w:top w:val="single" w:sz="4" w:space="0" w:color="auto"/>
              <w:left w:val="nil"/>
              <w:bottom w:val="single" w:sz="4" w:space="0" w:color="auto"/>
              <w:right w:val="nil"/>
            </w:tcBorders>
            <w:shd w:val="clear" w:color="auto" w:fill="474747"/>
            <w:vAlign w:val="center"/>
          </w:tcPr>
          <w:p w14:paraId="76409770" w14:textId="77777777" w:rsidR="00274670" w:rsidRPr="00D16E6F" w:rsidRDefault="00F831AB" w:rsidP="00E12E8B">
            <w:pPr>
              <w:spacing w:before="60" w:after="120" w:line="280" w:lineRule="atLeast"/>
              <w:jc w:val="center"/>
              <w:rPr>
                <w:rFonts w:asciiTheme="majorHAnsi" w:hAnsiTheme="majorHAnsi" w:cstheme="majorHAnsi"/>
                <w:b/>
                <w:color w:val="FFFFFF" w:themeColor="background1"/>
                <w:sz w:val="22"/>
                <w:szCs w:val="18"/>
              </w:rPr>
            </w:pPr>
            <w:r w:rsidRPr="00D16E6F">
              <w:rPr>
                <w:rFonts w:asciiTheme="majorHAnsi" w:hAnsiTheme="majorHAnsi" w:cstheme="majorHAnsi"/>
                <w:b/>
                <w:color w:val="FFFFFF" w:themeColor="background1"/>
                <w:sz w:val="22"/>
                <w:szCs w:val="18"/>
              </w:rPr>
              <w:t>Y</w:t>
            </w:r>
            <w:r>
              <w:rPr>
                <w:rFonts w:asciiTheme="majorHAnsi" w:hAnsiTheme="majorHAnsi" w:cstheme="majorHAnsi"/>
                <w:b/>
                <w:color w:val="FFFFFF" w:themeColor="background1"/>
                <w:sz w:val="22"/>
                <w:szCs w:val="18"/>
              </w:rPr>
              <w:t>es</w:t>
            </w:r>
          </w:p>
        </w:tc>
        <w:tc>
          <w:tcPr>
            <w:tcW w:w="466" w:type="pct"/>
            <w:tcBorders>
              <w:top w:val="single" w:sz="4" w:space="0" w:color="auto"/>
              <w:left w:val="nil"/>
              <w:bottom w:val="single" w:sz="4" w:space="0" w:color="auto"/>
              <w:right w:val="nil"/>
            </w:tcBorders>
            <w:shd w:val="clear" w:color="auto" w:fill="474747"/>
            <w:vAlign w:val="center"/>
          </w:tcPr>
          <w:p w14:paraId="26FE9355" w14:textId="77777777" w:rsidR="00274670" w:rsidRPr="00D16E6F" w:rsidRDefault="00F831AB" w:rsidP="00E12E8B">
            <w:pPr>
              <w:spacing w:before="60" w:after="120" w:line="280" w:lineRule="atLeast"/>
              <w:jc w:val="center"/>
              <w:rPr>
                <w:rFonts w:asciiTheme="majorHAnsi" w:hAnsiTheme="majorHAnsi" w:cstheme="majorHAnsi"/>
                <w:b/>
                <w:color w:val="FFFFFF" w:themeColor="background1"/>
                <w:sz w:val="22"/>
                <w:szCs w:val="18"/>
              </w:rPr>
            </w:pPr>
            <w:r>
              <w:rPr>
                <w:rFonts w:asciiTheme="majorHAnsi" w:hAnsiTheme="majorHAnsi" w:cstheme="majorHAnsi"/>
                <w:b/>
                <w:color w:val="FFFFFF" w:themeColor="background1"/>
                <w:sz w:val="22"/>
                <w:szCs w:val="18"/>
              </w:rPr>
              <w:t>No</w:t>
            </w:r>
          </w:p>
        </w:tc>
        <w:tc>
          <w:tcPr>
            <w:tcW w:w="542" w:type="pct"/>
            <w:tcBorders>
              <w:top w:val="single" w:sz="4" w:space="0" w:color="auto"/>
              <w:left w:val="nil"/>
              <w:bottom w:val="single" w:sz="4" w:space="0" w:color="auto"/>
              <w:right w:val="single" w:sz="4" w:space="0" w:color="auto"/>
            </w:tcBorders>
            <w:shd w:val="clear" w:color="auto" w:fill="474747"/>
          </w:tcPr>
          <w:p w14:paraId="0F66F03C" w14:textId="77777777" w:rsidR="00274670" w:rsidRPr="00D16E6F" w:rsidRDefault="00F831AB" w:rsidP="00E12E8B">
            <w:pPr>
              <w:spacing w:before="60" w:after="120" w:line="280" w:lineRule="atLeast"/>
              <w:jc w:val="center"/>
              <w:rPr>
                <w:rFonts w:asciiTheme="majorHAnsi" w:hAnsiTheme="majorHAnsi" w:cstheme="majorHAnsi"/>
                <w:b/>
                <w:color w:val="FFFFFF" w:themeColor="background1"/>
                <w:sz w:val="22"/>
                <w:szCs w:val="18"/>
              </w:rPr>
            </w:pPr>
            <w:r>
              <w:rPr>
                <w:rFonts w:asciiTheme="majorHAnsi" w:hAnsiTheme="majorHAnsi" w:cstheme="majorHAnsi"/>
                <w:b/>
                <w:color w:val="FFFFFF" w:themeColor="background1"/>
                <w:sz w:val="22"/>
                <w:szCs w:val="18"/>
              </w:rPr>
              <w:t>N/A</w:t>
            </w:r>
          </w:p>
        </w:tc>
      </w:tr>
      <w:tr w:rsidR="00DC3E3F" w14:paraId="4454839D" w14:textId="77777777" w:rsidTr="008C724D">
        <w:trPr>
          <w:trHeight w:val="403"/>
        </w:trPr>
        <w:tc>
          <w:tcPr>
            <w:tcW w:w="3578" w:type="pct"/>
            <w:tcBorders>
              <w:top w:val="single" w:sz="4" w:space="0" w:color="auto"/>
              <w:right w:val="single" w:sz="2" w:space="0" w:color="808080"/>
            </w:tcBorders>
            <w:vAlign w:val="center"/>
          </w:tcPr>
          <w:p w14:paraId="51C82606" w14:textId="77777777" w:rsidR="00274670" w:rsidRDefault="00F831AB" w:rsidP="00E12E8B">
            <w:pPr>
              <w:pStyle w:val="Lists"/>
              <w:rPr>
                <w:lang w:val="en-US"/>
              </w:rPr>
            </w:pPr>
            <w:r>
              <w:rPr>
                <w:lang w:val="en-US"/>
              </w:rPr>
              <w:t xml:space="preserve">Does your organization have a plan in place for confidentially documenting employee vaccination records in accordance with all applicable laws? </w:t>
            </w:r>
          </w:p>
        </w:tc>
        <w:sdt>
          <w:sdtPr>
            <w:id w:val="-70961496"/>
            <w14:checkbox>
              <w14:checked w14:val="0"/>
              <w14:checkedState w14:val="2612" w14:font="MS Gothic"/>
              <w14:uncheckedState w14:val="2610" w14:font="MS Gothic"/>
            </w14:checkbox>
          </w:sdtPr>
          <w:sdtEndPr/>
          <w:sdtContent>
            <w:tc>
              <w:tcPr>
                <w:tcW w:w="414" w:type="pct"/>
                <w:tcBorders>
                  <w:top w:val="single" w:sz="4" w:space="0" w:color="auto"/>
                  <w:left w:val="single" w:sz="2" w:space="0" w:color="808080"/>
                </w:tcBorders>
                <w:vAlign w:val="center"/>
              </w:tcPr>
              <w:p w14:paraId="06678BC6" w14:textId="77777777" w:rsidR="00274670" w:rsidRDefault="00F831AB" w:rsidP="00E12E8B">
                <w:pPr>
                  <w:jc w:val="center"/>
                </w:pPr>
                <w:r w:rsidRPr="007D7327">
                  <w:rPr>
                    <w:rFonts w:ascii="MS Gothic" w:eastAsia="MS Gothic" w:hAnsi="MS Gothic" w:cs="MS Gothic"/>
                  </w:rPr>
                  <w:t>☐</w:t>
                </w:r>
              </w:p>
            </w:tc>
          </w:sdtContent>
        </w:sdt>
        <w:sdt>
          <w:sdtPr>
            <w:id w:val="212465058"/>
            <w14:checkbox>
              <w14:checked w14:val="0"/>
              <w14:checkedState w14:val="2612" w14:font="MS Gothic"/>
              <w14:uncheckedState w14:val="2610" w14:font="MS Gothic"/>
            </w14:checkbox>
          </w:sdtPr>
          <w:sdtEndPr/>
          <w:sdtContent>
            <w:tc>
              <w:tcPr>
                <w:tcW w:w="466" w:type="pct"/>
                <w:tcBorders>
                  <w:top w:val="single" w:sz="4" w:space="0" w:color="auto"/>
                  <w:left w:val="single" w:sz="2" w:space="0" w:color="808080"/>
                </w:tcBorders>
                <w:vAlign w:val="center"/>
              </w:tcPr>
              <w:p w14:paraId="4D69EB5E" w14:textId="77777777" w:rsidR="00274670" w:rsidRDefault="00F831AB" w:rsidP="00E12E8B">
                <w:pPr>
                  <w:jc w:val="center"/>
                </w:pPr>
                <w:r w:rsidRPr="007D7327">
                  <w:rPr>
                    <w:rFonts w:ascii="MS Gothic" w:eastAsia="MS Gothic" w:hAnsi="MS Gothic" w:cs="MS Gothic"/>
                  </w:rPr>
                  <w:t>☐</w:t>
                </w:r>
              </w:p>
            </w:tc>
          </w:sdtContent>
        </w:sdt>
        <w:sdt>
          <w:sdtPr>
            <w:id w:val="-1160228182"/>
            <w14:checkbox>
              <w14:checked w14:val="0"/>
              <w14:checkedState w14:val="2612" w14:font="MS Gothic"/>
              <w14:uncheckedState w14:val="2610" w14:font="MS Gothic"/>
            </w14:checkbox>
          </w:sdtPr>
          <w:sdtEndPr/>
          <w:sdtContent>
            <w:tc>
              <w:tcPr>
                <w:tcW w:w="542" w:type="pct"/>
                <w:tcBorders>
                  <w:top w:val="single" w:sz="4" w:space="0" w:color="auto"/>
                  <w:left w:val="single" w:sz="2" w:space="0" w:color="808080"/>
                </w:tcBorders>
                <w:vAlign w:val="center"/>
              </w:tcPr>
              <w:p w14:paraId="73775714" w14:textId="77777777" w:rsidR="00274670" w:rsidRDefault="00F831AB" w:rsidP="00E12E8B">
                <w:pPr>
                  <w:jc w:val="center"/>
                </w:pPr>
                <w:r w:rsidRPr="007D7327">
                  <w:rPr>
                    <w:rFonts w:ascii="MS Gothic" w:eastAsia="MS Gothic" w:hAnsi="MS Gothic" w:cs="MS Gothic"/>
                  </w:rPr>
                  <w:t>☐</w:t>
                </w:r>
              </w:p>
            </w:tc>
          </w:sdtContent>
        </w:sdt>
      </w:tr>
      <w:tr w:rsidR="00DC3E3F" w14:paraId="5EA7E227" w14:textId="77777777" w:rsidTr="008C724D">
        <w:trPr>
          <w:trHeight w:val="403"/>
        </w:trPr>
        <w:tc>
          <w:tcPr>
            <w:tcW w:w="3578" w:type="pct"/>
            <w:tcBorders>
              <w:right w:val="single" w:sz="2" w:space="0" w:color="808080"/>
            </w:tcBorders>
            <w:vAlign w:val="center"/>
          </w:tcPr>
          <w:p w14:paraId="794A06DB" w14:textId="77777777" w:rsidR="00274670" w:rsidRPr="00D16E6F" w:rsidRDefault="00F831AB" w:rsidP="00E12E8B">
            <w:pPr>
              <w:pStyle w:val="Lists"/>
              <w:rPr>
                <w:lang w:val="en-US"/>
              </w:rPr>
            </w:pPr>
            <w:r>
              <w:rPr>
                <w:lang w:val="en-US"/>
              </w:rPr>
              <w:t xml:space="preserve">Does your organization have a plan in place for confidentially tracking employee COVID-19 test results in accordance with all applicable laws? </w:t>
            </w:r>
          </w:p>
        </w:tc>
        <w:sdt>
          <w:sdtPr>
            <w:id w:val="-1975431822"/>
            <w14:checkbox>
              <w14:checked w14:val="0"/>
              <w14:checkedState w14:val="2612" w14:font="MS Gothic"/>
              <w14:uncheckedState w14:val="2610" w14:font="MS Gothic"/>
            </w14:checkbox>
          </w:sdtPr>
          <w:sdtEndPr/>
          <w:sdtContent>
            <w:tc>
              <w:tcPr>
                <w:tcW w:w="414" w:type="pct"/>
                <w:tcBorders>
                  <w:left w:val="single" w:sz="2" w:space="0" w:color="808080"/>
                </w:tcBorders>
                <w:vAlign w:val="center"/>
              </w:tcPr>
              <w:p w14:paraId="27F6042F" w14:textId="77777777" w:rsidR="00274670" w:rsidRPr="007D7327" w:rsidRDefault="00F831AB" w:rsidP="00E12E8B">
                <w:pPr>
                  <w:jc w:val="center"/>
                </w:pPr>
                <w:r w:rsidRPr="007D7327">
                  <w:rPr>
                    <w:rFonts w:ascii="MS Gothic" w:eastAsia="MS Gothic" w:hAnsi="MS Gothic" w:cs="MS Gothic"/>
                  </w:rPr>
                  <w:t>☐</w:t>
                </w:r>
              </w:p>
            </w:tc>
          </w:sdtContent>
        </w:sdt>
        <w:sdt>
          <w:sdtPr>
            <w:id w:val="1771128579"/>
            <w14:checkbox>
              <w14:checked w14:val="0"/>
              <w14:checkedState w14:val="2612" w14:font="MS Gothic"/>
              <w14:uncheckedState w14:val="2610" w14:font="MS Gothic"/>
            </w14:checkbox>
          </w:sdtPr>
          <w:sdtEndPr/>
          <w:sdtContent>
            <w:tc>
              <w:tcPr>
                <w:tcW w:w="466" w:type="pct"/>
                <w:tcBorders>
                  <w:left w:val="single" w:sz="2" w:space="0" w:color="808080"/>
                </w:tcBorders>
                <w:vAlign w:val="center"/>
              </w:tcPr>
              <w:p w14:paraId="240B4609" w14:textId="77777777" w:rsidR="00274670" w:rsidRPr="007D7327" w:rsidRDefault="00F831AB" w:rsidP="00E12E8B">
                <w:pPr>
                  <w:jc w:val="center"/>
                </w:pPr>
                <w:r w:rsidRPr="007D7327">
                  <w:rPr>
                    <w:rFonts w:ascii="MS Gothic" w:eastAsia="MS Gothic" w:hAnsi="MS Gothic" w:cs="MS Gothic"/>
                  </w:rPr>
                  <w:t>☐</w:t>
                </w:r>
              </w:p>
            </w:tc>
          </w:sdtContent>
        </w:sdt>
        <w:sdt>
          <w:sdtPr>
            <w:id w:val="-1898279528"/>
            <w14:checkbox>
              <w14:checked w14:val="0"/>
              <w14:checkedState w14:val="2612" w14:font="MS Gothic"/>
              <w14:uncheckedState w14:val="2610" w14:font="MS Gothic"/>
            </w14:checkbox>
          </w:sdtPr>
          <w:sdtEndPr/>
          <w:sdtContent>
            <w:tc>
              <w:tcPr>
                <w:tcW w:w="542" w:type="pct"/>
                <w:tcBorders>
                  <w:left w:val="single" w:sz="2" w:space="0" w:color="808080"/>
                </w:tcBorders>
                <w:vAlign w:val="center"/>
              </w:tcPr>
              <w:p w14:paraId="5F8A7B45" w14:textId="77777777" w:rsidR="00274670" w:rsidRPr="007D7327" w:rsidRDefault="00F831AB" w:rsidP="00E12E8B">
                <w:pPr>
                  <w:jc w:val="center"/>
                </w:pPr>
                <w:r w:rsidRPr="007D7327">
                  <w:rPr>
                    <w:rFonts w:ascii="MS Gothic" w:eastAsia="MS Gothic" w:hAnsi="MS Gothic" w:cs="MS Gothic"/>
                  </w:rPr>
                  <w:t>☐</w:t>
                </w:r>
              </w:p>
            </w:tc>
          </w:sdtContent>
        </w:sdt>
      </w:tr>
      <w:tr w:rsidR="00DC3E3F" w14:paraId="5AE075FA" w14:textId="77777777" w:rsidTr="008C724D">
        <w:trPr>
          <w:trHeight w:val="403"/>
        </w:trPr>
        <w:tc>
          <w:tcPr>
            <w:tcW w:w="3578" w:type="pct"/>
            <w:tcBorders>
              <w:right w:val="single" w:sz="2" w:space="0" w:color="808080"/>
            </w:tcBorders>
            <w:vAlign w:val="center"/>
          </w:tcPr>
          <w:p w14:paraId="699BD512" w14:textId="77777777" w:rsidR="00274670" w:rsidRDefault="00F831AB" w:rsidP="00E12E8B">
            <w:pPr>
              <w:pStyle w:val="Lists"/>
              <w:rPr>
                <w:lang w:val="en-US"/>
              </w:rPr>
            </w:pPr>
            <w:r>
              <w:rPr>
                <w:lang w:val="en-US"/>
              </w:rPr>
              <w:t xml:space="preserve">Has your organization planned out logistics for testing unvaccinated employees </w:t>
            </w:r>
            <w:r w:rsidR="008C724D">
              <w:rPr>
                <w:lang w:val="en-US"/>
              </w:rPr>
              <w:t xml:space="preserve">at least </w:t>
            </w:r>
            <w:r>
              <w:rPr>
                <w:lang w:val="en-US"/>
              </w:rPr>
              <w:t>weekly</w:t>
            </w:r>
            <w:r w:rsidR="008C724D" w:rsidRPr="008C724D">
              <w:rPr>
                <w:lang w:val="en-US"/>
              </w:rPr>
              <w:t xml:space="preserve"> or within </w:t>
            </w:r>
            <w:r w:rsidR="00706595">
              <w:rPr>
                <w:lang w:val="en-US"/>
              </w:rPr>
              <w:t>seven</w:t>
            </w:r>
            <w:r w:rsidR="00706595" w:rsidRPr="008C724D">
              <w:rPr>
                <w:lang w:val="en-US"/>
              </w:rPr>
              <w:t xml:space="preserve"> </w:t>
            </w:r>
            <w:r w:rsidR="008C724D" w:rsidRPr="008C724D">
              <w:rPr>
                <w:lang w:val="en-US"/>
              </w:rPr>
              <w:t xml:space="preserve">days </w:t>
            </w:r>
            <w:r w:rsidR="00103A18">
              <w:rPr>
                <w:lang w:val="en-US"/>
              </w:rPr>
              <w:t>before</w:t>
            </w:r>
            <w:r w:rsidR="00103A18" w:rsidRPr="008C724D">
              <w:rPr>
                <w:lang w:val="en-US"/>
              </w:rPr>
              <w:t xml:space="preserve"> </w:t>
            </w:r>
            <w:r w:rsidR="008C724D" w:rsidRPr="008C724D">
              <w:rPr>
                <w:lang w:val="en-US"/>
              </w:rPr>
              <w:t>returning to work</w:t>
            </w:r>
            <w:r>
              <w:rPr>
                <w:lang w:val="en-US"/>
              </w:rPr>
              <w:t xml:space="preserve">?  </w:t>
            </w:r>
          </w:p>
        </w:tc>
        <w:sdt>
          <w:sdtPr>
            <w:id w:val="1268200490"/>
            <w14:checkbox>
              <w14:checked w14:val="0"/>
              <w14:checkedState w14:val="2612" w14:font="MS Gothic"/>
              <w14:uncheckedState w14:val="2610" w14:font="MS Gothic"/>
            </w14:checkbox>
          </w:sdtPr>
          <w:sdtEndPr/>
          <w:sdtContent>
            <w:tc>
              <w:tcPr>
                <w:tcW w:w="414" w:type="pct"/>
                <w:tcBorders>
                  <w:left w:val="single" w:sz="2" w:space="0" w:color="808080"/>
                </w:tcBorders>
                <w:vAlign w:val="center"/>
              </w:tcPr>
              <w:p w14:paraId="1A4A0AC1" w14:textId="77777777" w:rsidR="00274670" w:rsidRDefault="00F831AB" w:rsidP="00E12E8B">
                <w:pPr>
                  <w:jc w:val="center"/>
                </w:pPr>
                <w:r w:rsidRPr="007D7327">
                  <w:rPr>
                    <w:rFonts w:ascii="MS Gothic" w:eastAsia="MS Gothic" w:hAnsi="MS Gothic" w:cs="MS Gothic"/>
                  </w:rPr>
                  <w:t>☐</w:t>
                </w:r>
              </w:p>
            </w:tc>
          </w:sdtContent>
        </w:sdt>
        <w:sdt>
          <w:sdtPr>
            <w:id w:val="2068758596"/>
            <w14:checkbox>
              <w14:checked w14:val="0"/>
              <w14:checkedState w14:val="2612" w14:font="MS Gothic"/>
              <w14:uncheckedState w14:val="2610" w14:font="MS Gothic"/>
            </w14:checkbox>
          </w:sdtPr>
          <w:sdtEndPr/>
          <w:sdtContent>
            <w:tc>
              <w:tcPr>
                <w:tcW w:w="466" w:type="pct"/>
                <w:tcBorders>
                  <w:left w:val="single" w:sz="2" w:space="0" w:color="808080"/>
                </w:tcBorders>
                <w:vAlign w:val="center"/>
              </w:tcPr>
              <w:p w14:paraId="258B4137" w14:textId="77777777" w:rsidR="00274670" w:rsidRDefault="00F831AB" w:rsidP="00E12E8B">
                <w:pPr>
                  <w:jc w:val="center"/>
                </w:pPr>
                <w:r w:rsidRPr="007D7327">
                  <w:rPr>
                    <w:rFonts w:ascii="MS Gothic" w:eastAsia="MS Gothic" w:hAnsi="MS Gothic" w:cs="MS Gothic"/>
                  </w:rPr>
                  <w:t>☐</w:t>
                </w:r>
              </w:p>
            </w:tc>
          </w:sdtContent>
        </w:sdt>
        <w:sdt>
          <w:sdtPr>
            <w:id w:val="1234885728"/>
            <w14:checkbox>
              <w14:checked w14:val="0"/>
              <w14:checkedState w14:val="2612" w14:font="MS Gothic"/>
              <w14:uncheckedState w14:val="2610" w14:font="MS Gothic"/>
            </w14:checkbox>
          </w:sdtPr>
          <w:sdtEndPr/>
          <w:sdtContent>
            <w:tc>
              <w:tcPr>
                <w:tcW w:w="542" w:type="pct"/>
                <w:tcBorders>
                  <w:left w:val="single" w:sz="2" w:space="0" w:color="808080"/>
                </w:tcBorders>
                <w:vAlign w:val="center"/>
              </w:tcPr>
              <w:p w14:paraId="6A51B02C" w14:textId="77777777" w:rsidR="00274670" w:rsidRDefault="00F831AB" w:rsidP="00E12E8B">
                <w:pPr>
                  <w:jc w:val="center"/>
                </w:pPr>
                <w:r w:rsidRPr="007D7327">
                  <w:rPr>
                    <w:rFonts w:ascii="MS Gothic" w:eastAsia="MS Gothic" w:hAnsi="MS Gothic" w:cs="MS Gothic"/>
                  </w:rPr>
                  <w:t>☐</w:t>
                </w:r>
              </w:p>
            </w:tc>
          </w:sdtContent>
        </w:sdt>
      </w:tr>
      <w:tr w:rsidR="00DC3E3F" w14:paraId="47589AF5" w14:textId="77777777" w:rsidTr="008C724D">
        <w:trPr>
          <w:trHeight w:val="403"/>
        </w:trPr>
        <w:tc>
          <w:tcPr>
            <w:tcW w:w="3578" w:type="pct"/>
            <w:tcBorders>
              <w:right w:val="single" w:sz="2" w:space="0" w:color="808080"/>
            </w:tcBorders>
            <w:vAlign w:val="center"/>
          </w:tcPr>
          <w:p w14:paraId="701AEA88" w14:textId="77777777" w:rsidR="00274670" w:rsidRDefault="00F831AB" w:rsidP="00E12E8B">
            <w:pPr>
              <w:pStyle w:val="Lists"/>
              <w:rPr>
                <w:lang w:val="en-US"/>
              </w:rPr>
            </w:pPr>
            <w:r>
              <w:rPr>
                <w:lang w:val="en-US"/>
              </w:rPr>
              <w:t xml:space="preserve">Does your organization have a policy in place that specifies when </w:t>
            </w:r>
            <w:r w:rsidR="00706595">
              <w:rPr>
                <w:lang w:val="en-US"/>
              </w:rPr>
              <w:t>unvaccinated workers must wear face mask</w:t>
            </w:r>
            <w:r>
              <w:rPr>
                <w:lang w:val="en-US"/>
              </w:rPr>
              <w:t>s in accordance with the ETS?</w:t>
            </w:r>
          </w:p>
        </w:tc>
        <w:sdt>
          <w:sdtPr>
            <w:id w:val="-1285427634"/>
            <w14:checkbox>
              <w14:checked w14:val="0"/>
              <w14:checkedState w14:val="2612" w14:font="MS Gothic"/>
              <w14:uncheckedState w14:val="2610" w14:font="MS Gothic"/>
            </w14:checkbox>
          </w:sdtPr>
          <w:sdtEndPr/>
          <w:sdtContent>
            <w:tc>
              <w:tcPr>
                <w:tcW w:w="414" w:type="pct"/>
                <w:tcBorders>
                  <w:left w:val="single" w:sz="2" w:space="0" w:color="808080"/>
                </w:tcBorders>
                <w:vAlign w:val="center"/>
              </w:tcPr>
              <w:p w14:paraId="53A46721" w14:textId="77777777" w:rsidR="00274670" w:rsidRDefault="00F831AB" w:rsidP="00E12E8B">
                <w:pPr>
                  <w:jc w:val="center"/>
                </w:pPr>
                <w:r w:rsidRPr="007D7327">
                  <w:rPr>
                    <w:rFonts w:ascii="MS Gothic" w:eastAsia="MS Gothic" w:hAnsi="MS Gothic" w:cs="MS Gothic"/>
                  </w:rPr>
                  <w:t>☐</w:t>
                </w:r>
              </w:p>
            </w:tc>
          </w:sdtContent>
        </w:sdt>
        <w:sdt>
          <w:sdtPr>
            <w:id w:val="-1727059256"/>
            <w14:checkbox>
              <w14:checked w14:val="0"/>
              <w14:checkedState w14:val="2612" w14:font="MS Gothic"/>
              <w14:uncheckedState w14:val="2610" w14:font="MS Gothic"/>
            </w14:checkbox>
          </w:sdtPr>
          <w:sdtEndPr/>
          <w:sdtContent>
            <w:tc>
              <w:tcPr>
                <w:tcW w:w="466" w:type="pct"/>
                <w:tcBorders>
                  <w:left w:val="single" w:sz="2" w:space="0" w:color="808080"/>
                </w:tcBorders>
                <w:vAlign w:val="center"/>
              </w:tcPr>
              <w:p w14:paraId="6515436A" w14:textId="77777777" w:rsidR="00274670" w:rsidRDefault="00F831AB" w:rsidP="00E12E8B">
                <w:pPr>
                  <w:jc w:val="center"/>
                </w:pPr>
                <w:r w:rsidRPr="007D7327">
                  <w:rPr>
                    <w:rFonts w:ascii="MS Gothic" w:eastAsia="MS Gothic" w:hAnsi="MS Gothic" w:cs="MS Gothic"/>
                  </w:rPr>
                  <w:t>☐</w:t>
                </w:r>
              </w:p>
            </w:tc>
          </w:sdtContent>
        </w:sdt>
        <w:sdt>
          <w:sdtPr>
            <w:id w:val="2088410630"/>
            <w14:checkbox>
              <w14:checked w14:val="0"/>
              <w14:checkedState w14:val="2612" w14:font="MS Gothic"/>
              <w14:uncheckedState w14:val="2610" w14:font="MS Gothic"/>
            </w14:checkbox>
          </w:sdtPr>
          <w:sdtEndPr/>
          <w:sdtContent>
            <w:tc>
              <w:tcPr>
                <w:tcW w:w="542" w:type="pct"/>
                <w:tcBorders>
                  <w:left w:val="single" w:sz="2" w:space="0" w:color="808080"/>
                </w:tcBorders>
                <w:vAlign w:val="center"/>
              </w:tcPr>
              <w:p w14:paraId="7BC81EF5" w14:textId="77777777" w:rsidR="00274670" w:rsidRDefault="00F831AB" w:rsidP="00E12E8B">
                <w:pPr>
                  <w:jc w:val="center"/>
                </w:pPr>
                <w:r w:rsidRPr="007D7327">
                  <w:rPr>
                    <w:rFonts w:ascii="MS Gothic" w:eastAsia="MS Gothic" w:hAnsi="MS Gothic" w:cs="MS Gothic"/>
                  </w:rPr>
                  <w:t>☐</w:t>
                </w:r>
              </w:p>
            </w:tc>
          </w:sdtContent>
        </w:sdt>
      </w:tr>
      <w:tr w:rsidR="00DC3E3F" w14:paraId="57836B3F" w14:textId="77777777" w:rsidTr="008C724D">
        <w:trPr>
          <w:trHeight w:val="403"/>
        </w:trPr>
        <w:tc>
          <w:tcPr>
            <w:tcW w:w="3578" w:type="pct"/>
            <w:tcBorders>
              <w:right w:val="single" w:sz="2" w:space="0" w:color="808080"/>
            </w:tcBorders>
            <w:vAlign w:val="center"/>
          </w:tcPr>
          <w:p w14:paraId="2D3D8FE2" w14:textId="77777777" w:rsidR="00274670" w:rsidRDefault="00F831AB" w:rsidP="00E12E8B">
            <w:pPr>
              <w:pStyle w:val="Lists"/>
              <w:rPr>
                <w:lang w:val="en-US"/>
              </w:rPr>
            </w:pPr>
            <w:r>
              <w:rPr>
                <w:lang w:val="en-US"/>
              </w:rPr>
              <w:t>Does your organization have a tested system in place to review medical or religious exemption requests and,</w:t>
            </w:r>
            <w:r>
              <w:rPr>
                <w:lang w:val="en-US"/>
              </w:rPr>
              <w:t xml:space="preserve"> if necessary, make accommodations for employees? </w:t>
            </w:r>
          </w:p>
        </w:tc>
        <w:sdt>
          <w:sdtPr>
            <w:id w:val="-1074508668"/>
            <w14:checkbox>
              <w14:checked w14:val="0"/>
              <w14:checkedState w14:val="2612" w14:font="MS Gothic"/>
              <w14:uncheckedState w14:val="2610" w14:font="MS Gothic"/>
            </w14:checkbox>
          </w:sdtPr>
          <w:sdtEndPr/>
          <w:sdtContent>
            <w:tc>
              <w:tcPr>
                <w:tcW w:w="414" w:type="pct"/>
                <w:tcBorders>
                  <w:left w:val="single" w:sz="2" w:space="0" w:color="808080"/>
                </w:tcBorders>
                <w:vAlign w:val="center"/>
              </w:tcPr>
              <w:p w14:paraId="2DC593A4" w14:textId="77777777" w:rsidR="00274670" w:rsidRDefault="00F831AB" w:rsidP="00E12E8B">
                <w:pPr>
                  <w:jc w:val="center"/>
                </w:pPr>
                <w:r w:rsidRPr="007D7327">
                  <w:rPr>
                    <w:rFonts w:ascii="MS Gothic" w:eastAsia="MS Gothic" w:hAnsi="MS Gothic" w:cs="MS Gothic"/>
                  </w:rPr>
                  <w:t>☐</w:t>
                </w:r>
              </w:p>
            </w:tc>
          </w:sdtContent>
        </w:sdt>
        <w:sdt>
          <w:sdtPr>
            <w:id w:val="-1454715396"/>
            <w14:checkbox>
              <w14:checked w14:val="0"/>
              <w14:checkedState w14:val="2612" w14:font="MS Gothic"/>
              <w14:uncheckedState w14:val="2610" w14:font="MS Gothic"/>
            </w14:checkbox>
          </w:sdtPr>
          <w:sdtEndPr/>
          <w:sdtContent>
            <w:tc>
              <w:tcPr>
                <w:tcW w:w="466" w:type="pct"/>
                <w:tcBorders>
                  <w:left w:val="single" w:sz="2" w:space="0" w:color="808080"/>
                </w:tcBorders>
                <w:vAlign w:val="center"/>
              </w:tcPr>
              <w:p w14:paraId="0FBDB972" w14:textId="77777777" w:rsidR="00274670" w:rsidRDefault="00F831AB" w:rsidP="00E12E8B">
                <w:pPr>
                  <w:jc w:val="center"/>
                </w:pPr>
                <w:r w:rsidRPr="007D7327">
                  <w:rPr>
                    <w:rFonts w:ascii="MS Gothic" w:eastAsia="MS Gothic" w:hAnsi="MS Gothic" w:cs="MS Gothic"/>
                  </w:rPr>
                  <w:t>☐</w:t>
                </w:r>
              </w:p>
            </w:tc>
          </w:sdtContent>
        </w:sdt>
        <w:sdt>
          <w:sdtPr>
            <w:id w:val="1658657704"/>
            <w14:checkbox>
              <w14:checked w14:val="0"/>
              <w14:checkedState w14:val="2612" w14:font="MS Gothic"/>
              <w14:uncheckedState w14:val="2610" w14:font="MS Gothic"/>
            </w14:checkbox>
          </w:sdtPr>
          <w:sdtEndPr/>
          <w:sdtContent>
            <w:tc>
              <w:tcPr>
                <w:tcW w:w="542" w:type="pct"/>
                <w:tcBorders>
                  <w:left w:val="single" w:sz="2" w:space="0" w:color="808080"/>
                </w:tcBorders>
                <w:vAlign w:val="center"/>
              </w:tcPr>
              <w:p w14:paraId="7C800D19" w14:textId="77777777" w:rsidR="00274670" w:rsidRDefault="00F831AB" w:rsidP="00E12E8B">
                <w:pPr>
                  <w:jc w:val="center"/>
                </w:pPr>
                <w:r w:rsidRPr="007D7327">
                  <w:rPr>
                    <w:rFonts w:ascii="MS Gothic" w:eastAsia="MS Gothic" w:hAnsi="MS Gothic" w:cs="MS Gothic"/>
                  </w:rPr>
                  <w:t>☐</w:t>
                </w:r>
              </w:p>
            </w:tc>
          </w:sdtContent>
        </w:sdt>
      </w:tr>
      <w:tr w:rsidR="00DC3E3F" w14:paraId="0A254A3E" w14:textId="77777777" w:rsidTr="008C724D">
        <w:trPr>
          <w:trHeight w:val="403"/>
        </w:trPr>
        <w:tc>
          <w:tcPr>
            <w:tcW w:w="3578" w:type="pct"/>
            <w:tcBorders>
              <w:right w:val="single" w:sz="2" w:space="0" w:color="808080"/>
            </w:tcBorders>
            <w:vAlign w:val="center"/>
          </w:tcPr>
          <w:p w14:paraId="67B630C4" w14:textId="77777777" w:rsidR="00274670" w:rsidRDefault="00F831AB" w:rsidP="00E12E8B">
            <w:pPr>
              <w:pStyle w:val="Lists"/>
              <w:rPr>
                <w:lang w:val="en-US"/>
              </w:rPr>
            </w:pPr>
            <w:r>
              <w:rPr>
                <w:lang w:val="en-US"/>
              </w:rPr>
              <w:t xml:space="preserve">Does your organization have a plan in place to address </w:t>
            </w:r>
            <w:r w:rsidR="007C21CF">
              <w:rPr>
                <w:lang w:val="en-US"/>
              </w:rPr>
              <w:t xml:space="preserve">employee </w:t>
            </w:r>
            <w:r>
              <w:rPr>
                <w:lang w:val="en-US"/>
              </w:rPr>
              <w:t xml:space="preserve">noncompliance? </w:t>
            </w:r>
          </w:p>
        </w:tc>
        <w:sdt>
          <w:sdtPr>
            <w:id w:val="-522167607"/>
            <w14:checkbox>
              <w14:checked w14:val="0"/>
              <w14:checkedState w14:val="2612" w14:font="MS Gothic"/>
              <w14:uncheckedState w14:val="2610" w14:font="MS Gothic"/>
            </w14:checkbox>
          </w:sdtPr>
          <w:sdtEndPr/>
          <w:sdtContent>
            <w:tc>
              <w:tcPr>
                <w:tcW w:w="414" w:type="pct"/>
                <w:tcBorders>
                  <w:left w:val="single" w:sz="2" w:space="0" w:color="808080"/>
                </w:tcBorders>
                <w:vAlign w:val="center"/>
              </w:tcPr>
              <w:p w14:paraId="5379CA16" w14:textId="77777777" w:rsidR="00274670" w:rsidRDefault="00F831AB" w:rsidP="00E12E8B">
                <w:pPr>
                  <w:jc w:val="center"/>
                </w:pPr>
                <w:r w:rsidRPr="007D7327">
                  <w:rPr>
                    <w:rFonts w:ascii="MS Gothic" w:eastAsia="MS Gothic" w:hAnsi="MS Gothic" w:cs="MS Gothic"/>
                  </w:rPr>
                  <w:t>☐</w:t>
                </w:r>
              </w:p>
            </w:tc>
          </w:sdtContent>
        </w:sdt>
        <w:sdt>
          <w:sdtPr>
            <w:id w:val="759113919"/>
            <w14:checkbox>
              <w14:checked w14:val="0"/>
              <w14:checkedState w14:val="2612" w14:font="MS Gothic"/>
              <w14:uncheckedState w14:val="2610" w14:font="MS Gothic"/>
            </w14:checkbox>
          </w:sdtPr>
          <w:sdtEndPr/>
          <w:sdtContent>
            <w:tc>
              <w:tcPr>
                <w:tcW w:w="466" w:type="pct"/>
                <w:tcBorders>
                  <w:left w:val="single" w:sz="2" w:space="0" w:color="808080"/>
                </w:tcBorders>
                <w:vAlign w:val="center"/>
              </w:tcPr>
              <w:p w14:paraId="024A83A4" w14:textId="77777777" w:rsidR="00274670" w:rsidRDefault="00F831AB" w:rsidP="00E12E8B">
                <w:pPr>
                  <w:jc w:val="center"/>
                </w:pPr>
                <w:r w:rsidRPr="007D7327">
                  <w:rPr>
                    <w:rFonts w:ascii="MS Gothic" w:eastAsia="MS Gothic" w:hAnsi="MS Gothic" w:cs="MS Gothic"/>
                  </w:rPr>
                  <w:t>☐</w:t>
                </w:r>
              </w:p>
            </w:tc>
          </w:sdtContent>
        </w:sdt>
        <w:sdt>
          <w:sdtPr>
            <w:id w:val="255177715"/>
            <w14:checkbox>
              <w14:checked w14:val="0"/>
              <w14:checkedState w14:val="2612" w14:font="MS Gothic"/>
              <w14:uncheckedState w14:val="2610" w14:font="MS Gothic"/>
            </w14:checkbox>
          </w:sdtPr>
          <w:sdtEndPr/>
          <w:sdtContent>
            <w:tc>
              <w:tcPr>
                <w:tcW w:w="542" w:type="pct"/>
                <w:tcBorders>
                  <w:left w:val="single" w:sz="2" w:space="0" w:color="808080"/>
                </w:tcBorders>
                <w:vAlign w:val="center"/>
              </w:tcPr>
              <w:p w14:paraId="7FA8CF4A" w14:textId="77777777" w:rsidR="00274670" w:rsidRDefault="00F831AB" w:rsidP="00E12E8B">
                <w:pPr>
                  <w:jc w:val="center"/>
                </w:pPr>
                <w:r w:rsidRPr="007D7327">
                  <w:rPr>
                    <w:rFonts w:ascii="MS Gothic" w:eastAsia="MS Gothic" w:hAnsi="MS Gothic" w:cs="MS Gothic"/>
                  </w:rPr>
                  <w:t>☐</w:t>
                </w:r>
              </w:p>
            </w:tc>
          </w:sdtContent>
        </w:sdt>
      </w:tr>
      <w:tr w:rsidR="00DC3E3F" w14:paraId="18EC7F78" w14:textId="77777777" w:rsidTr="008C724D">
        <w:trPr>
          <w:trHeight w:val="403"/>
        </w:trPr>
        <w:tc>
          <w:tcPr>
            <w:tcW w:w="3578" w:type="pct"/>
            <w:tcBorders>
              <w:right w:val="single" w:sz="2" w:space="0" w:color="808080"/>
            </w:tcBorders>
            <w:vAlign w:val="center"/>
          </w:tcPr>
          <w:p w14:paraId="539DD668" w14:textId="77777777" w:rsidR="00274670" w:rsidRDefault="00F831AB" w:rsidP="00E12E8B">
            <w:pPr>
              <w:pStyle w:val="Lists"/>
              <w:rPr>
                <w:lang w:val="en-US"/>
              </w:rPr>
            </w:pPr>
            <w:r>
              <w:rPr>
                <w:lang w:val="en-US"/>
              </w:rPr>
              <w:t xml:space="preserve">Has your workplace planned for potential staffing shortages due to employees taking time off to </w:t>
            </w:r>
            <w:r>
              <w:rPr>
                <w:lang w:val="en-US"/>
              </w:rPr>
              <w:t>get vaccinated or, if necessary, recover from potential side effects?</w:t>
            </w:r>
          </w:p>
        </w:tc>
        <w:sdt>
          <w:sdtPr>
            <w:id w:val="-158308042"/>
            <w14:checkbox>
              <w14:checked w14:val="0"/>
              <w14:checkedState w14:val="2612" w14:font="MS Gothic"/>
              <w14:uncheckedState w14:val="2610" w14:font="MS Gothic"/>
            </w14:checkbox>
          </w:sdtPr>
          <w:sdtEndPr/>
          <w:sdtContent>
            <w:tc>
              <w:tcPr>
                <w:tcW w:w="414" w:type="pct"/>
                <w:tcBorders>
                  <w:left w:val="single" w:sz="2" w:space="0" w:color="808080"/>
                </w:tcBorders>
                <w:vAlign w:val="center"/>
              </w:tcPr>
              <w:p w14:paraId="69374239" w14:textId="77777777" w:rsidR="00274670" w:rsidRDefault="00F831AB" w:rsidP="00E12E8B">
                <w:pPr>
                  <w:jc w:val="center"/>
                </w:pPr>
                <w:r w:rsidRPr="007D7327">
                  <w:rPr>
                    <w:rFonts w:ascii="MS Gothic" w:eastAsia="MS Gothic" w:hAnsi="MS Gothic" w:cs="MS Gothic"/>
                  </w:rPr>
                  <w:t>☐</w:t>
                </w:r>
              </w:p>
            </w:tc>
          </w:sdtContent>
        </w:sdt>
        <w:sdt>
          <w:sdtPr>
            <w:id w:val="-1952770170"/>
            <w14:checkbox>
              <w14:checked w14:val="0"/>
              <w14:checkedState w14:val="2612" w14:font="MS Gothic"/>
              <w14:uncheckedState w14:val="2610" w14:font="MS Gothic"/>
            </w14:checkbox>
          </w:sdtPr>
          <w:sdtEndPr/>
          <w:sdtContent>
            <w:tc>
              <w:tcPr>
                <w:tcW w:w="466" w:type="pct"/>
                <w:tcBorders>
                  <w:left w:val="single" w:sz="2" w:space="0" w:color="808080"/>
                </w:tcBorders>
                <w:vAlign w:val="center"/>
              </w:tcPr>
              <w:p w14:paraId="07F47ADF" w14:textId="77777777" w:rsidR="00274670" w:rsidRDefault="00F831AB" w:rsidP="00E12E8B">
                <w:pPr>
                  <w:jc w:val="center"/>
                </w:pPr>
                <w:r w:rsidRPr="007D7327">
                  <w:rPr>
                    <w:rFonts w:ascii="MS Gothic" w:eastAsia="MS Gothic" w:hAnsi="MS Gothic" w:cs="MS Gothic"/>
                  </w:rPr>
                  <w:t>☐</w:t>
                </w:r>
              </w:p>
            </w:tc>
          </w:sdtContent>
        </w:sdt>
        <w:sdt>
          <w:sdtPr>
            <w:id w:val="-1446151217"/>
            <w14:checkbox>
              <w14:checked w14:val="0"/>
              <w14:checkedState w14:val="2612" w14:font="MS Gothic"/>
              <w14:uncheckedState w14:val="2610" w14:font="MS Gothic"/>
            </w14:checkbox>
          </w:sdtPr>
          <w:sdtEndPr/>
          <w:sdtContent>
            <w:tc>
              <w:tcPr>
                <w:tcW w:w="542" w:type="pct"/>
                <w:tcBorders>
                  <w:left w:val="single" w:sz="2" w:space="0" w:color="808080"/>
                </w:tcBorders>
                <w:vAlign w:val="center"/>
              </w:tcPr>
              <w:p w14:paraId="491A81A5" w14:textId="77777777" w:rsidR="00274670" w:rsidRDefault="00F831AB" w:rsidP="00E12E8B">
                <w:pPr>
                  <w:jc w:val="center"/>
                </w:pPr>
                <w:r w:rsidRPr="007D7327">
                  <w:rPr>
                    <w:rFonts w:ascii="MS Gothic" w:eastAsia="MS Gothic" w:hAnsi="MS Gothic" w:cs="MS Gothic"/>
                  </w:rPr>
                  <w:t>☐</w:t>
                </w:r>
              </w:p>
            </w:tc>
          </w:sdtContent>
        </w:sdt>
      </w:tr>
      <w:tr w:rsidR="00DC3E3F" w14:paraId="714E77D2" w14:textId="77777777" w:rsidTr="008C724D">
        <w:trPr>
          <w:trHeight w:val="403"/>
        </w:trPr>
        <w:tc>
          <w:tcPr>
            <w:tcW w:w="3578" w:type="pct"/>
            <w:tcBorders>
              <w:right w:val="single" w:sz="2" w:space="0" w:color="808080"/>
            </w:tcBorders>
            <w:vAlign w:val="center"/>
          </w:tcPr>
          <w:p w14:paraId="43E2E0FB" w14:textId="77777777" w:rsidR="00274670" w:rsidRDefault="00F831AB" w:rsidP="00E12E8B">
            <w:pPr>
              <w:pStyle w:val="Lists"/>
              <w:rPr>
                <w:lang w:val="en-US"/>
              </w:rPr>
            </w:pPr>
            <w:r>
              <w:rPr>
                <w:lang w:val="en-US"/>
              </w:rPr>
              <w:t>Does your organization have a plan in place to quickly share updates with employees as more information becomes available?</w:t>
            </w:r>
          </w:p>
        </w:tc>
        <w:sdt>
          <w:sdtPr>
            <w:id w:val="193507959"/>
            <w14:checkbox>
              <w14:checked w14:val="0"/>
              <w14:checkedState w14:val="2612" w14:font="MS Gothic"/>
              <w14:uncheckedState w14:val="2610" w14:font="MS Gothic"/>
            </w14:checkbox>
          </w:sdtPr>
          <w:sdtEndPr/>
          <w:sdtContent>
            <w:tc>
              <w:tcPr>
                <w:tcW w:w="414" w:type="pct"/>
                <w:tcBorders>
                  <w:left w:val="single" w:sz="2" w:space="0" w:color="808080"/>
                </w:tcBorders>
                <w:vAlign w:val="center"/>
              </w:tcPr>
              <w:p w14:paraId="71DDD479" w14:textId="77777777" w:rsidR="00274670" w:rsidRDefault="00F831AB" w:rsidP="00E12E8B">
                <w:pPr>
                  <w:jc w:val="center"/>
                </w:pPr>
                <w:r w:rsidRPr="007D7327">
                  <w:rPr>
                    <w:rFonts w:ascii="MS Gothic" w:eastAsia="MS Gothic" w:hAnsi="MS Gothic" w:cs="MS Gothic"/>
                  </w:rPr>
                  <w:t>☐</w:t>
                </w:r>
              </w:p>
            </w:tc>
          </w:sdtContent>
        </w:sdt>
        <w:sdt>
          <w:sdtPr>
            <w:id w:val="-656995874"/>
            <w14:checkbox>
              <w14:checked w14:val="0"/>
              <w14:checkedState w14:val="2612" w14:font="MS Gothic"/>
              <w14:uncheckedState w14:val="2610" w14:font="MS Gothic"/>
            </w14:checkbox>
          </w:sdtPr>
          <w:sdtEndPr/>
          <w:sdtContent>
            <w:tc>
              <w:tcPr>
                <w:tcW w:w="466" w:type="pct"/>
                <w:tcBorders>
                  <w:left w:val="single" w:sz="2" w:space="0" w:color="808080"/>
                </w:tcBorders>
                <w:vAlign w:val="center"/>
              </w:tcPr>
              <w:p w14:paraId="662D173F" w14:textId="77777777" w:rsidR="00274670" w:rsidRDefault="00F831AB" w:rsidP="00E12E8B">
                <w:pPr>
                  <w:jc w:val="center"/>
                </w:pPr>
                <w:r w:rsidRPr="007D7327">
                  <w:rPr>
                    <w:rFonts w:ascii="MS Gothic" w:eastAsia="MS Gothic" w:hAnsi="MS Gothic" w:cs="MS Gothic"/>
                  </w:rPr>
                  <w:t>☐</w:t>
                </w:r>
              </w:p>
            </w:tc>
          </w:sdtContent>
        </w:sdt>
        <w:sdt>
          <w:sdtPr>
            <w:id w:val="-547694092"/>
            <w14:checkbox>
              <w14:checked w14:val="0"/>
              <w14:checkedState w14:val="2612" w14:font="MS Gothic"/>
              <w14:uncheckedState w14:val="2610" w14:font="MS Gothic"/>
            </w14:checkbox>
          </w:sdtPr>
          <w:sdtEndPr/>
          <w:sdtContent>
            <w:tc>
              <w:tcPr>
                <w:tcW w:w="542" w:type="pct"/>
                <w:tcBorders>
                  <w:left w:val="single" w:sz="2" w:space="0" w:color="808080"/>
                </w:tcBorders>
                <w:vAlign w:val="center"/>
              </w:tcPr>
              <w:p w14:paraId="6AE1BE4D" w14:textId="77777777" w:rsidR="00274670" w:rsidRDefault="00F831AB" w:rsidP="00E12E8B">
                <w:pPr>
                  <w:jc w:val="center"/>
                </w:pPr>
                <w:r w:rsidRPr="007D7327">
                  <w:rPr>
                    <w:rFonts w:ascii="MS Gothic" w:eastAsia="MS Gothic" w:hAnsi="MS Gothic" w:cs="MS Gothic"/>
                  </w:rPr>
                  <w:t>☐</w:t>
                </w:r>
              </w:p>
            </w:tc>
          </w:sdtContent>
        </w:sdt>
      </w:tr>
      <w:tr w:rsidR="00DC3E3F" w14:paraId="07498904" w14:textId="77777777" w:rsidTr="008C724D">
        <w:trPr>
          <w:trHeight w:val="403"/>
        </w:trPr>
        <w:tc>
          <w:tcPr>
            <w:tcW w:w="3578" w:type="pct"/>
            <w:tcBorders>
              <w:right w:val="single" w:sz="2" w:space="0" w:color="808080"/>
            </w:tcBorders>
            <w:vAlign w:val="center"/>
          </w:tcPr>
          <w:p w14:paraId="6A57AA33" w14:textId="77777777" w:rsidR="00274670" w:rsidRDefault="00F831AB" w:rsidP="00E12E8B">
            <w:pPr>
              <w:pStyle w:val="Lists"/>
              <w:rPr>
                <w:lang w:val="en-US"/>
              </w:rPr>
            </w:pPr>
            <w:r>
              <w:rPr>
                <w:lang w:val="en-US"/>
              </w:rPr>
              <w:t xml:space="preserve">Does your organization have a </w:t>
            </w:r>
            <w:r>
              <w:rPr>
                <w:lang w:val="en-US"/>
              </w:rPr>
              <w:t>method in place for employees to promptly report when they’ve received a positive COVID-19 test or were diagnosed with COVID-19?</w:t>
            </w:r>
          </w:p>
        </w:tc>
        <w:sdt>
          <w:sdtPr>
            <w:id w:val="-847480101"/>
            <w14:checkbox>
              <w14:checked w14:val="0"/>
              <w14:checkedState w14:val="2612" w14:font="MS Gothic"/>
              <w14:uncheckedState w14:val="2610" w14:font="MS Gothic"/>
            </w14:checkbox>
          </w:sdtPr>
          <w:sdtEndPr/>
          <w:sdtContent>
            <w:tc>
              <w:tcPr>
                <w:tcW w:w="414" w:type="pct"/>
                <w:tcBorders>
                  <w:left w:val="single" w:sz="2" w:space="0" w:color="808080"/>
                </w:tcBorders>
                <w:vAlign w:val="center"/>
              </w:tcPr>
              <w:p w14:paraId="40294A8F" w14:textId="77777777" w:rsidR="00274670" w:rsidRDefault="00F831AB" w:rsidP="00E12E8B">
                <w:pPr>
                  <w:jc w:val="center"/>
                </w:pPr>
                <w:r w:rsidRPr="007D7327">
                  <w:rPr>
                    <w:rFonts w:ascii="MS Gothic" w:eastAsia="MS Gothic" w:hAnsi="MS Gothic" w:cs="MS Gothic"/>
                  </w:rPr>
                  <w:t>☐</w:t>
                </w:r>
              </w:p>
            </w:tc>
          </w:sdtContent>
        </w:sdt>
        <w:sdt>
          <w:sdtPr>
            <w:id w:val="2109544853"/>
            <w14:checkbox>
              <w14:checked w14:val="0"/>
              <w14:checkedState w14:val="2612" w14:font="MS Gothic"/>
              <w14:uncheckedState w14:val="2610" w14:font="MS Gothic"/>
            </w14:checkbox>
          </w:sdtPr>
          <w:sdtEndPr/>
          <w:sdtContent>
            <w:tc>
              <w:tcPr>
                <w:tcW w:w="466" w:type="pct"/>
                <w:tcBorders>
                  <w:left w:val="single" w:sz="2" w:space="0" w:color="808080"/>
                </w:tcBorders>
                <w:vAlign w:val="center"/>
              </w:tcPr>
              <w:p w14:paraId="0B1E163C" w14:textId="77777777" w:rsidR="00274670" w:rsidRDefault="00F831AB" w:rsidP="00E12E8B">
                <w:pPr>
                  <w:jc w:val="center"/>
                </w:pPr>
                <w:r w:rsidRPr="007D7327">
                  <w:rPr>
                    <w:rFonts w:ascii="MS Gothic" w:eastAsia="MS Gothic" w:hAnsi="MS Gothic" w:cs="MS Gothic"/>
                  </w:rPr>
                  <w:t>☐</w:t>
                </w:r>
              </w:p>
            </w:tc>
          </w:sdtContent>
        </w:sdt>
        <w:sdt>
          <w:sdtPr>
            <w:id w:val="-1371609415"/>
            <w14:checkbox>
              <w14:checked w14:val="0"/>
              <w14:checkedState w14:val="2612" w14:font="MS Gothic"/>
              <w14:uncheckedState w14:val="2610" w14:font="MS Gothic"/>
            </w14:checkbox>
          </w:sdtPr>
          <w:sdtEndPr/>
          <w:sdtContent>
            <w:tc>
              <w:tcPr>
                <w:tcW w:w="542" w:type="pct"/>
                <w:tcBorders>
                  <w:left w:val="single" w:sz="2" w:space="0" w:color="808080"/>
                </w:tcBorders>
                <w:vAlign w:val="center"/>
              </w:tcPr>
              <w:p w14:paraId="1C47BDD0" w14:textId="77777777" w:rsidR="00274670" w:rsidRDefault="00F831AB" w:rsidP="00E12E8B">
                <w:pPr>
                  <w:jc w:val="center"/>
                </w:pPr>
                <w:r w:rsidRPr="007D7327">
                  <w:rPr>
                    <w:rFonts w:ascii="MS Gothic" w:eastAsia="MS Gothic" w:hAnsi="MS Gothic" w:cs="MS Gothic"/>
                  </w:rPr>
                  <w:t>☐</w:t>
                </w:r>
              </w:p>
            </w:tc>
          </w:sdtContent>
        </w:sdt>
      </w:tr>
      <w:tr w:rsidR="00DC3E3F" w14:paraId="4A53A40C" w14:textId="77777777" w:rsidTr="008C724D">
        <w:trPr>
          <w:trHeight w:val="403"/>
        </w:trPr>
        <w:tc>
          <w:tcPr>
            <w:tcW w:w="3578" w:type="pct"/>
            <w:tcBorders>
              <w:right w:val="single" w:sz="2" w:space="0" w:color="808080"/>
            </w:tcBorders>
            <w:vAlign w:val="center"/>
          </w:tcPr>
          <w:p w14:paraId="2B1A17A0" w14:textId="77777777" w:rsidR="00274670" w:rsidRDefault="00F831AB" w:rsidP="00E12E8B">
            <w:pPr>
              <w:pStyle w:val="Lists"/>
              <w:rPr>
                <w:lang w:val="en-US"/>
              </w:rPr>
            </w:pPr>
            <w:r>
              <w:rPr>
                <w:lang w:val="en-US"/>
              </w:rPr>
              <w:t>Does your organization plan to use multiple communication channels to reach all employees?</w:t>
            </w:r>
          </w:p>
        </w:tc>
        <w:sdt>
          <w:sdtPr>
            <w:id w:val="-1026716719"/>
            <w14:checkbox>
              <w14:checked w14:val="0"/>
              <w14:checkedState w14:val="2612" w14:font="MS Gothic"/>
              <w14:uncheckedState w14:val="2610" w14:font="MS Gothic"/>
            </w14:checkbox>
          </w:sdtPr>
          <w:sdtEndPr/>
          <w:sdtContent>
            <w:tc>
              <w:tcPr>
                <w:tcW w:w="414" w:type="pct"/>
                <w:tcBorders>
                  <w:left w:val="single" w:sz="2" w:space="0" w:color="808080"/>
                </w:tcBorders>
                <w:vAlign w:val="center"/>
              </w:tcPr>
              <w:p w14:paraId="23091F4E" w14:textId="77777777" w:rsidR="00274670" w:rsidRDefault="00F831AB" w:rsidP="00E12E8B">
                <w:pPr>
                  <w:jc w:val="center"/>
                </w:pPr>
                <w:r w:rsidRPr="007D7327">
                  <w:rPr>
                    <w:rFonts w:ascii="MS Gothic" w:eastAsia="MS Gothic" w:hAnsi="MS Gothic" w:cs="MS Gothic"/>
                  </w:rPr>
                  <w:t>☐</w:t>
                </w:r>
              </w:p>
            </w:tc>
          </w:sdtContent>
        </w:sdt>
        <w:sdt>
          <w:sdtPr>
            <w:id w:val="1041167526"/>
            <w14:checkbox>
              <w14:checked w14:val="0"/>
              <w14:checkedState w14:val="2612" w14:font="MS Gothic"/>
              <w14:uncheckedState w14:val="2610" w14:font="MS Gothic"/>
            </w14:checkbox>
          </w:sdtPr>
          <w:sdtEndPr/>
          <w:sdtContent>
            <w:tc>
              <w:tcPr>
                <w:tcW w:w="466" w:type="pct"/>
                <w:tcBorders>
                  <w:left w:val="single" w:sz="2" w:space="0" w:color="808080"/>
                </w:tcBorders>
                <w:vAlign w:val="center"/>
              </w:tcPr>
              <w:p w14:paraId="3002C66F" w14:textId="77777777" w:rsidR="00274670" w:rsidRDefault="00F831AB" w:rsidP="00E12E8B">
                <w:pPr>
                  <w:jc w:val="center"/>
                </w:pPr>
                <w:r w:rsidRPr="007D7327">
                  <w:rPr>
                    <w:rFonts w:ascii="MS Gothic" w:eastAsia="MS Gothic" w:hAnsi="MS Gothic" w:cs="MS Gothic"/>
                  </w:rPr>
                  <w:t>☐</w:t>
                </w:r>
              </w:p>
            </w:tc>
          </w:sdtContent>
        </w:sdt>
        <w:sdt>
          <w:sdtPr>
            <w:id w:val="-547072057"/>
            <w14:checkbox>
              <w14:checked w14:val="0"/>
              <w14:checkedState w14:val="2612" w14:font="MS Gothic"/>
              <w14:uncheckedState w14:val="2610" w14:font="MS Gothic"/>
            </w14:checkbox>
          </w:sdtPr>
          <w:sdtEndPr/>
          <w:sdtContent>
            <w:tc>
              <w:tcPr>
                <w:tcW w:w="542" w:type="pct"/>
                <w:tcBorders>
                  <w:left w:val="single" w:sz="2" w:space="0" w:color="808080"/>
                </w:tcBorders>
                <w:vAlign w:val="center"/>
              </w:tcPr>
              <w:p w14:paraId="758354A8" w14:textId="77777777" w:rsidR="00274670" w:rsidRDefault="00F831AB" w:rsidP="00E12E8B">
                <w:pPr>
                  <w:jc w:val="center"/>
                </w:pPr>
                <w:r w:rsidRPr="007D7327">
                  <w:rPr>
                    <w:rFonts w:ascii="MS Gothic" w:eastAsia="MS Gothic" w:hAnsi="MS Gothic" w:cs="MS Gothic"/>
                  </w:rPr>
                  <w:t>☐</w:t>
                </w:r>
              </w:p>
            </w:tc>
          </w:sdtContent>
        </w:sdt>
      </w:tr>
      <w:tr w:rsidR="00DC3E3F" w14:paraId="1619F164" w14:textId="77777777" w:rsidTr="008C724D">
        <w:trPr>
          <w:trHeight w:val="403"/>
        </w:trPr>
        <w:tc>
          <w:tcPr>
            <w:tcW w:w="3578" w:type="pct"/>
            <w:tcBorders>
              <w:right w:val="single" w:sz="2" w:space="0" w:color="808080"/>
            </w:tcBorders>
            <w:vAlign w:val="center"/>
          </w:tcPr>
          <w:p w14:paraId="05C9334F" w14:textId="77777777" w:rsidR="00274670" w:rsidRDefault="00F831AB" w:rsidP="00E12E8B">
            <w:pPr>
              <w:pStyle w:val="Lists"/>
              <w:rPr>
                <w:lang w:val="en-US"/>
              </w:rPr>
            </w:pPr>
            <w:r>
              <w:rPr>
                <w:lang w:val="en-US"/>
              </w:rPr>
              <w:lastRenderedPageBreak/>
              <w:t xml:space="preserve">Does </w:t>
            </w:r>
            <w:r>
              <w:rPr>
                <w:lang w:val="en-US"/>
              </w:rPr>
              <w:t>your organization have a policy in place for immediately removing employees who</w:t>
            </w:r>
            <w:r w:rsidR="000B1A81">
              <w:rPr>
                <w:lang w:val="en-US"/>
              </w:rPr>
              <w:t xml:space="preserve"> ha</w:t>
            </w:r>
            <w:r>
              <w:rPr>
                <w:lang w:val="en-US"/>
              </w:rPr>
              <w:t>ve tested positive for COVID-19, including contingencies for fulfilling their job duties in their absence?</w:t>
            </w:r>
          </w:p>
        </w:tc>
        <w:sdt>
          <w:sdtPr>
            <w:id w:val="-1098867299"/>
            <w14:checkbox>
              <w14:checked w14:val="0"/>
              <w14:checkedState w14:val="2612" w14:font="MS Gothic"/>
              <w14:uncheckedState w14:val="2610" w14:font="MS Gothic"/>
            </w14:checkbox>
          </w:sdtPr>
          <w:sdtEndPr/>
          <w:sdtContent>
            <w:tc>
              <w:tcPr>
                <w:tcW w:w="414" w:type="pct"/>
                <w:tcBorders>
                  <w:left w:val="single" w:sz="2" w:space="0" w:color="808080"/>
                </w:tcBorders>
                <w:vAlign w:val="center"/>
              </w:tcPr>
              <w:p w14:paraId="12C2141A" w14:textId="77777777" w:rsidR="00274670" w:rsidRDefault="00F831AB" w:rsidP="00E12E8B">
                <w:pPr>
                  <w:jc w:val="center"/>
                </w:pPr>
                <w:r w:rsidRPr="007D7327">
                  <w:rPr>
                    <w:rFonts w:ascii="MS Gothic" w:eastAsia="MS Gothic" w:hAnsi="MS Gothic" w:cs="MS Gothic"/>
                  </w:rPr>
                  <w:t>☐</w:t>
                </w:r>
              </w:p>
            </w:tc>
          </w:sdtContent>
        </w:sdt>
        <w:sdt>
          <w:sdtPr>
            <w:id w:val="-166945840"/>
            <w14:checkbox>
              <w14:checked w14:val="0"/>
              <w14:checkedState w14:val="2612" w14:font="MS Gothic"/>
              <w14:uncheckedState w14:val="2610" w14:font="MS Gothic"/>
            </w14:checkbox>
          </w:sdtPr>
          <w:sdtEndPr/>
          <w:sdtContent>
            <w:tc>
              <w:tcPr>
                <w:tcW w:w="466" w:type="pct"/>
                <w:tcBorders>
                  <w:left w:val="single" w:sz="2" w:space="0" w:color="808080"/>
                </w:tcBorders>
                <w:vAlign w:val="center"/>
              </w:tcPr>
              <w:p w14:paraId="3A89D7FA" w14:textId="77777777" w:rsidR="00274670" w:rsidRDefault="00F831AB" w:rsidP="00E12E8B">
                <w:pPr>
                  <w:jc w:val="center"/>
                </w:pPr>
                <w:r w:rsidRPr="007D7327">
                  <w:rPr>
                    <w:rFonts w:ascii="MS Gothic" w:eastAsia="MS Gothic" w:hAnsi="MS Gothic" w:cs="MS Gothic"/>
                  </w:rPr>
                  <w:t>☐</w:t>
                </w:r>
              </w:p>
            </w:tc>
          </w:sdtContent>
        </w:sdt>
        <w:sdt>
          <w:sdtPr>
            <w:id w:val="-865832172"/>
            <w14:checkbox>
              <w14:checked w14:val="0"/>
              <w14:checkedState w14:val="2612" w14:font="MS Gothic"/>
              <w14:uncheckedState w14:val="2610" w14:font="MS Gothic"/>
            </w14:checkbox>
          </w:sdtPr>
          <w:sdtEndPr/>
          <w:sdtContent>
            <w:tc>
              <w:tcPr>
                <w:tcW w:w="542" w:type="pct"/>
                <w:tcBorders>
                  <w:left w:val="single" w:sz="2" w:space="0" w:color="808080"/>
                </w:tcBorders>
                <w:vAlign w:val="center"/>
              </w:tcPr>
              <w:p w14:paraId="552F63F1" w14:textId="77777777" w:rsidR="00274670" w:rsidRDefault="00F831AB" w:rsidP="00E12E8B">
                <w:pPr>
                  <w:jc w:val="center"/>
                </w:pPr>
                <w:r w:rsidRPr="007D7327">
                  <w:rPr>
                    <w:rFonts w:ascii="MS Gothic" w:eastAsia="MS Gothic" w:hAnsi="MS Gothic" w:cs="MS Gothic"/>
                  </w:rPr>
                  <w:t>☐</w:t>
                </w:r>
              </w:p>
            </w:tc>
          </w:sdtContent>
        </w:sdt>
      </w:tr>
      <w:tr w:rsidR="00DC3E3F" w14:paraId="08A7F5BC" w14:textId="77777777" w:rsidTr="008C724D">
        <w:trPr>
          <w:trHeight w:val="403"/>
        </w:trPr>
        <w:tc>
          <w:tcPr>
            <w:tcW w:w="3578" w:type="pct"/>
            <w:tcBorders>
              <w:right w:val="single" w:sz="2" w:space="0" w:color="808080"/>
            </w:tcBorders>
            <w:vAlign w:val="center"/>
          </w:tcPr>
          <w:p w14:paraId="7C4E3ED3" w14:textId="77777777" w:rsidR="00274670" w:rsidRDefault="00F831AB" w:rsidP="00E12E8B">
            <w:pPr>
              <w:pStyle w:val="Lists"/>
              <w:rPr>
                <w:lang w:val="en-US"/>
              </w:rPr>
            </w:pPr>
            <w:r>
              <w:rPr>
                <w:lang w:val="en-US"/>
              </w:rPr>
              <w:t>Does your organization have a policy in place for repo</w:t>
            </w:r>
            <w:r>
              <w:rPr>
                <w:lang w:val="en-US"/>
              </w:rPr>
              <w:t>rting work-related COVID-19 deaths and hospitalizations to OSHA within the timeframes specified in the ETS?</w:t>
            </w:r>
          </w:p>
        </w:tc>
        <w:sdt>
          <w:sdtPr>
            <w:id w:val="236516296"/>
            <w14:checkbox>
              <w14:checked w14:val="0"/>
              <w14:checkedState w14:val="2612" w14:font="MS Gothic"/>
              <w14:uncheckedState w14:val="2610" w14:font="MS Gothic"/>
            </w14:checkbox>
          </w:sdtPr>
          <w:sdtEndPr/>
          <w:sdtContent>
            <w:tc>
              <w:tcPr>
                <w:tcW w:w="414" w:type="pct"/>
                <w:tcBorders>
                  <w:left w:val="single" w:sz="2" w:space="0" w:color="808080"/>
                </w:tcBorders>
                <w:vAlign w:val="center"/>
              </w:tcPr>
              <w:p w14:paraId="60CD1904" w14:textId="77777777" w:rsidR="00274670" w:rsidRDefault="00F831AB" w:rsidP="00E12E8B">
                <w:pPr>
                  <w:jc w:val="center"/>
                </w:pPr>
                <w:r w:rsidRPr="007D7327">
                  <w:rPr>
                    <w:rFonts w:ascii="MS Gothic" w:eastAsia="MS Gothic" w:hAnsi="MS Gothic" w:cs="MS Gothic"/>
                  </w:rPr>
                  <w:t>☐</w:t>
                </w:r>
              </w:p>
            </w:tc>
          </w:sdtContent>
        </w:sdt>
        <w:sdt>
          <w:sdtPr>
            <w:id w:val="-1363127696"/>
            <w14:checkbox>
              <w14:checked w14:val="0"/>
              <w14:checkedState w14:val="2612" w14:font="MS Gothic"/>
              <w14:uncheckedState w14:val="2610" w14:font="MS Gothic"/>
            </w14:checkbox>
          </w:sdtPr>
          <w:sdtEndPr/>
          <w:sdtContent>
            <w:tc>
              <w:tcPr>
                <w:tcW w:w="466" w:type="pct"/>
                <w:tcBorders>
                  <w:left w:val="single" w:sz="2" w:space="0" w:color="808080"/>
                </w:tcBorders>
                <w:vAlign w:val="center"/>
              </w:tcPr>
              <w:p w14:paraId="37458BBD" w14:textId="77777777" w:rsidR="00274670" w:rsidRDefault="00F831AB" w:rsidP="00E12E8B">
                <w:pPr>
                  <w:jc w:val="center"/>
                </w:pPr>
                <w:r w:rsidRPr="007D7327">
                  <w:rPr>
                    <w:rFonts w:ascii="MS Gothic" w:eastAsia="MS Gothic" w:hAnsi="MS Gothic" w:cs="MS Gothic"/>
                  </w:rPr>
                  <w:t>☐</w:t>
                </w:r>
              </w:p>
            </w:tc>
          </w:sdtContent>
        </w:sdt>
        <w:sdt>
          <w:sdtPr>
            <w:id w:val="-611898502"/>
            <w14:checkbox>
              <w14:checked w14:val="0"/>
              <w14:checkedState w14:val="2612" w14:font="MS Gothic"/>
              <w14:uncheckedState w14:val="2610" w14:font="MS Gothic"/>
            </w14:checkbox>
          </w:sdtPr>
          <w:sdtEndPr/>
          <w:sdtContent>
            <w:tc>
              <w:tcPr>
                <w:tcW w:w="542" w:type="pct"/>
                <w:tcBorders>
                  <w:left w:val="single" w:sz="2" w:space="0" w:color="808080"/>
                </w:tcBorders>
                <w:vAlign w:val="center"/>
              </w:tcPr>
              <w:p w14:paraId="020EB0F9" w14:textId="77777777" w:rsidR="00274670" w:rsidRDefault="00F831AB" w:rsidP="00E12E8B">
                <w:pPr>
                  <w:jc w:val="center"/>
                </w:pPr>
                <w:r w:rsidRPr="007D7327">
                  <w:rPr>
                    <w:rFonts w:ascii="MS Gothic" w:eastAsia="MS Gothic" w:hAnsi="MS Gothic" w:cs="MS Gothic"/>
                  </w:rPr>
                  <w:t>☐</w:t>
                </w:r>
              </w:p>
            </w:tc>
          </w:sdtContent>
        </w:sdt>
      </w:tr>
      <w:tr w:rsidR="00DC3E3F" w14:paraId="2EE80485" w14:textId="77777777" w:rsidTr="008C724D">
        <w:trPr>
          <w:trHeight w:val="403"/>
        </w:trPr>
        <w:tc>
          <w:tcPr>
            <w:tcW w:w="3578" w:type="pct"/>
            <w:tcBorders>
              <w:right w:val="single" w:sz="2" w:space="0" w:color="808080"/>
            </w:tcBorders>
            <w:vAlign w:val="center"/>
          </w:tcPr>
          <w:p w14:paraId="2E8AE665" w14:textId="77777777" w:rsidR="00274670" w:rsidRDefault="00F831AB" w:rsidP="00E12E8B">
            <w:pPr>
              <w:pStyle w:val="Lists"/>
              <w:rPr>
                <w:lang w:val="en-US"/>
              </w:rPr>
            </w:pPr>
            <w:r>
              <w:rPr>
                <w:lang w:val="en-US"/>
              </w:rPr>
              <w:t>Is your organization prepared to make</w:t>
            </w:r>
            <w:r w:rsidRPr="00596BAA">
              <w:rPr>
                <w:lang w:val="en-US"/>
              </w:rPr>
              <w:t xml:space="preserve"> certain records available for examination and copying to an employee (and anyone having written a</w:t>
            </w:r>
            <w:r w:rsidRPr="00596BAA">
              <w:rPr>
                <w:lang w:val="en-US"/>
              </w:rPr>
              <w:t>uthorized consent of that employee) or an employee representative</w:t>
            </w:r>
            <w:r>
              <w:rPr>
                <w:lang w:val="en-US"/>
              </w:rPr>
              <w:t>, as outlined in the ETS?</w:t>
            </w:r>
          </w:p>
        </w:tc>
        <w:sdt>
          <w:sdtPr>
            <w:id w:val="1089966897"/>
            <w14:checkbox>
              <w14:checked w14:val="0"/>
              <w14:checkedState w14:val="2612" w14:font="MS Gothic"/>
              <w14:uncheckedState w14:val="2610" w14:font="MS Gothic"/>
            </w14:checkbox>
          </w:sdtPr>
          <w:sdtEndPr/>
          <w:sdtContent>
            <w:tc>
              <w:tcPr>
                <w:tcW w:w="414" w:type="pct"/>
                <w:tcBorders>
                  <w:left w:val="single" w:sz="2" w:space="0" w:color="808080"/>
                </w:tcBorders>
                <w:vAlign w:val="center"/>
              </w:tcPr>
              <w:p w14:paraId="21B58AE6" w14:textId="77777777" w:rsidR="00274670" w:rsidRDefault="00F831AB" w:rsidP="00E12E8B">
                <w:pPr>
                  <w:jc w:val="center"/>
                </w:pPr>
                <w:r w:rsidRPr="007D7327">
                  <w:rPr>
                    <w:rFonts w:ascii="MS Gothic" w:eastAsia="MS Gothic" w:hAnsi="MS Gothic" w:cs="MS Gothic"/>
                  </w:rPr>
                  <w:t>☐</w:t>
                </w:r>
              </w:p>
            </w:tc>
          </w:sdtContent>
        </w:sdt>
        <w:sdt>
          <w:sdtPr>
            <w:id w:val="298659658"/>
            <w14:checkbox>
              <w14:checked w14:val="0"/>
              <w14:checkedState w14:val="2612" w14:font="MS Gothic"/>
              <w14:uncheckedState w14:val="2610" w14:font="MS Gothic"/>
            </w14:checkbox>
          </w:sdtPr>
          <w:sdtEndPr/>
          <w:sdtContent>
            <w:tc>
              <w:tcPr>
                <w:tcW w:w="466" w:type="pct"/>
                <w:tcBorders>
                  <w:left w:val="single" w:sz="2" w:space="0" w:color="808080"/>
                </w:tcBorders>
                <w:vAlign w:val="center"/>
              </w:tcPr>
              <w:p w14:paraId="4C9E5875" w14:textId="77777777" w:rsidR="00274670" w:rsidRDefault="00F831AB" w:rsidP="00E12E8B">
                <w:pPr>
                  <w:jc w:val="center"/>
                </w:pPr>
                <w:r w:rsidRPr="007D7327">
                  <w:rPr>
                    <w:rFonts w:ascii="MS Gothic" w:eastAsia="MS Gothic" w:hAnsi="MS Gothic" w:cs="MS Gothic"/>
                  </w:rPr>
                  <w:t>☐</w:t>
                </w:r>
              </w:p>
            </w:tc>
          </w:sdtContent>
        </w:sdt>
        <w:sdt>
          <w:sdtPr>
            <w:id w:val="1884129471"/>
            <w14:checkbox>
              <w14:checked w14:val="0"/>
              <w14:checkedState w14:val="2612" w14:font="MS Gothic"/>
              <w14:uncheckedState w14:val="2610" w14:font="MS Gothic"/>
            </w14:checkbox>
          </w:sdtPr>
          <w:sdtEndPr/>
          <w:sdtContent>
            <w:tc>
              <w:tcPr>
                <w:tcW w:w="542" w:type="pct"/>
                <w:tcBorders>
                  <w:left w:val="single" w:sz="2" w:space="0" w:color="808080"/>
                </w:tcBorders>
                <w:vAlign w:val="center"/>
              </w:tcPr>
              <w:p w14:paraId="71B459DA" w14:textId="77777777" w:rsidR="00274670" w:rsidRDefault="00F831AB" w:rsidP="00E12E8B">
                <w:pPr>
                  <w:jc w:val="center"/>
                </w:pPr>
                <w:r w:rsidRPr="007D7327">
                  <w:rPr>
                    <w:rFonts w:ascii="MS Gothic" w:eastAsia="MS Gothic" w:hAnsi="MS Gothic" w:cs="MS Gothic"/>
                  </w:rPr>
                  <w:t>☐</w:t>
                </w:r>
              </w:p>
            </w:tc>
          </w:sdtContent>
        </w:sdt>
      </w:tr>
    </w:tbl>
    <w:p w14:paraId="160233C4" w14:textId="77777777" w:rsidR="00B53909" w:rsidRDefault="00B53909" w:rsidP="00D16E6F">
      <w:pPr>
        <w:rPr>
          <w:rFonts w:asciiTheme="majorHAnsi" w:hAnsiTheme="majorHAnsi" w:cstheme="majorHAnsi"/>
          <w:sz w:val="28"/>
        </w:rPr>
      </w:pPr>
    </w:p>
    <w:tbl>
      <w:tblPr>
        <w:tblpPr w:leftFromText="180" w:rightFromText="180" w:vertAnchor="text" w:horzAnchor="margin" w:tblpY="122"/>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6689"/>
        <w:gridCol w:w="776"/>
        <w:gridCol w:w="870"/>
        <w:gridCol w:w="1015"/>
      </w:tblGrid>
      <w:tr w:rsidR="00DC3E3F" w14:paraId="2E542A68" w14:textId="77777777" w:rsidTr="008C724D">
        <w:trPr>
          <w:trHeight w:val="403"/>
        </w:trPr>
        <w:tc>
          <w:tcPr>
            <w:tcW w:w="3577" w:type="pct"/>
            <w:tcBorders>
              <w:top w:val="single" w:sz="4" w:space="0" w:color="auto"/>
              <w:left w:val="single" w:sz="4" w:space="0" w:color="auto"/>
              <w:bottom w:val="single" w:sz="4" w:space="0" w:color="auto"/>
              <w:right w:val="nil"/>
            </w:tcBorders>
            <w:shd w:val="clear" w:color="auto" w:fill="474747"/>
            <w:vAlign w:val="center"/>
          </w:tcPr>
          <w:p w14:paraId="6D88AAAF" w14:textId="77777777" w:rsidR="00826172" w:rsidRPr="00914B50" w:rsidRDefault="00F831AB" w:rsidP="00826172">
            <w:pPr>
              <w:pStyle w:val="Lists"/>
              <w:rPr>
                <w:b/>
                <w:lang w:val="en-US"/>
              </w:rPr>
            </w:pPr>
            <w:r w:rsidRPr="00914B50">
              <w:rPr>
                <w:b/>
                <w:color w:val="FFFFFF" w:themeColor="background1"/>
                <w:sz w:val="22"/>
              </w:rPr>
              <w:t>Employee Communication</w:t>
            </w:r>
            <w:r w:rsidR="00D45A55">
              <w:rPr>
                <w:b/>
                <w:color w:val="FFFFFF" w:themeColor="background1"/>
                <w:sz w:val="22"/>
              </w:rPr>
              <w:t xml:space="preserve"> Topics</w:t>
            </w:r>
          </w:p>
        </w:tc>
        <w:tc>
          <w:tcPr>
            <w:tcW w:w="415" w:type="pct"/>
            <w:tcBorders>
              <w:top w:val="single" w:sz="4" w:space="0" w:color="auto"/>
              <w:left w:val="nil"/>
              <w:bottom w:val="single" w:sz="4" w:space="0" w:color="auto"/>
              <w:right w:val="nil"/>
            </w:tcBorders>
            <w:shd w:val="clear" w:color="auto" w:fill="474747"/>
            <w:vAlign w:val="center"/>
          </w:tcPr>
          <w:p w14:paraId="2F08FC87" w14:textId="77777777" w:rsidR="00826172" w:rsidRPr="00914B50" w:rsidRDefault="00F831AB" w:rsidP="00826172">
            <w:pPr>
              <w:jc w:val="center"/>
              <w:rPr>
                <w:b/>
              </w:rPr>
            </w:pPr>
            <w:r w:rsidRPr="00914B50">
              <w:rPr>
                <w:rFonts w:asciiTheme="majorHAnsi" w:hAnsiTheme="majorHAnsi" w:cstheme="majorHAnsi"/>
                <w:b/>
                <w:color w:val="FFFFFF" w:themeColor="background1"/>
                <w:sz w:val="22"/>
              </w:rPr>
              <w:t>Yes</w:t>
            </w:r>
          </w:p>
        </w:tc>
        <w:tc>
          <w:tcPr>
            <w:tcW w:w="465" w:type="pct"/>
            <w:tcBorders>
              <w:top w:val="single" w:sz="4" w:space="0" w:color="auto"/>
              <w:left w:val="nil"/>
              <w:bottom w:val="single" w:sz="4" w:space="0" w:color="auto"/>
              <w:right w:val="nil"/>
            </w:tcBorders>
            <w:shd w:val="clear" w:color="auto" w:fill="474747"/>
            <w:vAlign w:val="center"/>
          </w:tcPr>
          <w:p w14:paraId="06CC91C0" w14:textId="77777777" w:rsidR="00826172" w:rsidRPr="00914B50" w:rsidRDefault="00F831AB" w:rsidP="00826172">
            <w:pPr>
              <w:jc w:val="center"/>
              <w:rPr>
                <w:b/>
              </w:rPr>
            </w:pPr>
            <w:r w:rsidRPr="00914B50">
              <w:rPr>
                <w:rFonts w:asciiTheme="majorHAnsi" w:hAnsiTheme="majorHAnsi" w:cstheme="majorHAnsi"/>
                <w:b/>
                <w:color w:val="FFFFFF" w:themeColor="background1"/>
                <w:sz w:val="22"/>
              </w:rPr>
              <w:t>No</w:t>
            </w:r>
          </w:p>
        </w:tc>
        <w:tc>
          <w:tcPr>
            <w:tcW w:w="543" w:type="pct"/>
            <w:tcBorders>
              <w:top w:val="single" w:sz="4" w:space="0" w:color="auto"/>
              <w:left w:val="nil"/>
              <w:bottom w:val="single" w:sz="4" w:space="0" w:color="auto"/>
              <w:right w:val="single" w:sz="4" w:space="0" w:color="auto"/>
            </w:tcBorders>
            <w:shd w:val="clear" w:color="auto" w:fill="474747"/>
            <w:vAlign w:val="center"/>
          </w:tcPr>
          <w:p w14:paraId="710029E5" w14:textId="77777777" w:rsidR="00826172" w:rsidRPr="00914B50" w:rsidRDefault="00F831AB" w:rsidP="00826172">
            <w:pPr>
              <w:jc w:val="center"/>
              <w:rPr>
                <w:b/>
              </w:rPr>
            </w:pPr>
            <w:r w:rsidRPr="00914B50">
              <w:rPr>
                <w:rFonts w:asciiTheme="majorHAnsi" w:hAnsiTheme="majorHAnsi" w:cstheme="majorHAnsi"/>
                <w:b/>
                <w:color w:val="FFFFFF" w:themeColor="background1"/>
                <w:sz w:val="22"/>
              </w:rPr>
              <w:t>N/A</w:t>
            </w:r>
          </w:p>
        </w:tc>
      </w:tr>
      <w:tr w:rsidR="00DC3E3F" w14:paraId="0477848B" w14:textId="77777777" w:rsidTr="00214A70">
        <w:trPr>
          <w:trHeight w:val="403"/>
        </w:trPr>
        <w:tc>
          <w:tcPr>
            <w:tcW w:w="5000" w:type="pct"/>
            <w:gridSpan w:val="4"/>
            <w:tcBorders>
              <w:top w:val="single" w:sz="4" w:space="0" w:color="auto"/>
              <w:bottom w:val="single" w:sz="12" w:space="0" w:color="auto"/>
              <w:right w:val="single" w:sz="2" w:space="0" w:color="808080"/>
            </w:tcBorders>
            <w:shd w:val="clear" w:color="auto" w:fill="D9D9D9" w:themeFill="background1" w:themeFillShade="D9"/>
            <w:vAlign w:val="center"/>
          </w:tcPr>
          <w:p w14:paraId="6DEBA721" w14:textId="77777777" w:rsidR="007363A1" w:rsidRPr="00D45A55" w:rsidRDefault="00F831AB" w:rsidP="00D45A55">
            <w:pPr>
              <w:pStyle w:val="Lists"/>
              <w:jc w:val="center"/>
              <w:rPr>
                <w:b/>
                <w:i/>
                <w:sz w:val="22"/>
              </w:rPr>
            </w:pPr>
            <w:r w:rsidRPr="00D45A55">
              <w:rPr>
                <w:b/>
                <w:i/>
                <w:lang w:val="en-US"/>
              </w:rPr>
              <w:t>Does your organization have a plan to communicate the following topics to employees</w:t>
            </w:r>
            <w:r w:rsidR="00214A70">
              <w:rPr>
                <w:b/>
                <w:i/>
                <w:lang w:val="en-US"/>
              </w:rPr>
              <w:t xml:space="preserve"> in </w:t>
            </w:r>
            <w:r w:rsidR="00706595">
              <w:rPr>
                <w:b/>
                <w:i/>
                <w:lang w:val="en-US"/>
              </w:rPr>
              <w:t xml:space="preserve">a </w:t>
            </w:r>
            <w:r w:rsidR="00214A70">
              <w:rPr>
                <w:b/>
                <w:i/>
                <w:lang w:val="en-US"/>
              </w:rPr>
              <w:t>language that’s appropriate and easy to understand</w:t>
            </w:r>
            <w:r w:rsidRPr="00D45A55">
              <w:rPr>
                <w:b/>
                <w:i/>
                <w:lang w:val="en-US"/>
              </w:rPr>
              <w:t>?</w:t>
            </w:r>
          </w:p>
        </w:tc>
      </w:tr>
      <w:tr w:rsidR="00DC3E3F" w14:paraId="7E38FDAA" w14:textId="77777777" w:rsidTr="008C724D">
        <w:trPr>
          <w:trHeight w:val="403"/>
        </w:trPr>
        <w:tc>
          <w:tcPr>
            <w:tcW w:w="3577" w:type="pct"/>
            <w:tcBorders>
              <w:top w:val="single" w:sz="12" w:space="0" w:color="auto"/>
              <w:right w:val="single" w:sz="2" w:space="0" w:color="808080"/>
            </w:tcBorders>
            <w:vAlign w:val="center"/>
          </w:tcPr>
          <w:p w14:paraId="78247D2B" w14:textId="77777777" w:rsidR="00214A70" w:rsidRDefault="00F831AB" w:rsidP="00214A70">
            <w:pPr>
              <w:pStyle w:val="Lists"/>
              <w:rPr>
                <w:lang w:val="en-US"/>
              </w:rPr>
            </w:pPr>
            <w:r>
              <w:rPr>
                <w:lang w:val="en-US"/>
              </w:rPr>
              <w:t>The benefits of getting vaccinated and vaccination efficacy</w:t>
            </w:r>
          </w:p>
        </w:tc>
        <w:sdt>
          <w:sdtPr>
            <w:id w:val="-1369599726"/>
            <w14:checkbox>
              <w14:checked w14:val="0"/>
              <w14:checkedState w14:val="2612" w14:font="MS Gothic"/>
              <w14:uncheckedState w14:val="2610" w14:font="MS Gothic"/>
            </w14:checkbox>
          </w:sdtPr>
          <w:sdtEndPr/>
          <w:sdtContent>
            <w:tc>
              <w:tcPr>
                <w:tcW w:w="415" w:type="pct"/>
                <w:tcBorders>
                  <w:top w:val="single" w:sz="12" w:space="0" w:color="auto"/>
                  <w:left w:val="single" w:sz="2" w:space="0" w:color="808080"/>
                </w:tcBorders>
                <w:vAlign w:val="center"/>
              </w:tcPr>
              <w:p w14:paraId="2AE2CF10" w14:textId="77777777" w:rsidR="00214A70" w:rsidRDefault="00F831AB" w:rsidP="00214A70">
                <w:pPr>
                  <w:jc w:val="center"/>
                </w:pPr>
                <w:r w:rsidRPr="007D7327">
                  <w:rPr>
                    <w:rFonts w:ascii="MS Gothic" w:eastAsia="MS Gothic" w:hAnsi="MS Gothic" w:cs="MS Gothic"/>
                  </w:rPr>
                  <w:t>☐</w:t>
                </w:r>
              </w:p>
            </w:tc>
          </w:sdtContent>
        </w:sdt>
        <w:sdt>
          <w:sdtPr>
            <w:id w:val="-1552690442"/>
            <w14:checkbox>
              <w14:checked w14:val="0"/>
              <w14:checkedState w14:val="2612" w14:font="MS Gothic"/>
              <w14:uncheckedState w14:val="2610" w14:font="MS Gothic"/>
            </w14:checkbox>
          </w:sdtPr>
          <w:sdtEndPr/>
          <w:sdtContent>
            <w:tc>
              <w:tcPr>
                <w:tcW w:w="465" w:type="pct"/>
                <w:tcBorders>
                  <w:top w:val="single" w:sz="12" w:space="0" w:color="auto"/>
                  <w:left w:val="single" w:sz="2" w:space="0" w:color="808080"/>
                </w:tcBorders>
                <w:vAlign w:val="center"/>
              </w:tcPr>
              <w:p w14:paraId="5A2E56C7" w14:textId="77777777" w:rsidR="00214A70" w:rsidRDefault="00F831AB" w:rsidP="00214A70">
                <w:pPr>
                  <w:jc w:val="center"/>
                </w:pPr>
                <w:r w:rsidRPr="007D7327">
                  <w:rPr>
                    <w:rFonts w:ascii="MS Gothic" w:eastAsia="MS Gothic" w:hAnsi="MS Gothic" w:cs="MS Gothic"/>
                  </w:rPr>
                  <w:t>☐</w:t>
                </w:r>
              </w:p>
            </w:tc>
          </w:sdtContent>
        </w:sdt>
        <w:sdt>
          <w:sdtPr>
            <w:id w:val="118114571"/>
            <w14:checkbox>
              <w14:checked w14:val="0"/>
              <w14:checkedState w14:val="2612" w14:font="MS Gothic"/>
              <w14:uncheckedState w14:val="2610" w14:font="MS Gothic"/>
            </w14:checkbox>
          </w:sdtPr>
          <w:sdtEndPr/>
          <w:sdtContent>
            <w:tc>
              <w:tcPr>
                <w:tcW w:w="543" w:type="pct"/>
                <w:tcBorders>
                  <w:top w:val="single" w:sz="12" w:space="0" w:color="auto"/>
                  <w:left w:val="single" w:sz="2" w:space="0" w:color="808080"/>
                </w:tcBorders>
                <w:vAlign w:val="center"/>
              </w:tcPr>
              <w:p w14:paraId="3EC3F273" w14:textId="77777777" w:rsidR="00214A70" w:rsidRDefault="00F831AB" w:rsidP="00214A70">
                <w:pPr>
                  <w:jc w:val="center"/>
                </w:pPr>
                <w:r w:rsidRPr="007D7327">
                  <w:rPr>
                    <w:rFonts w:ascii="MS Gothic" w:eastAsia="MS Gothic" w:hAnsi="MS Gothic" w:cs="MS Gothic"/>
                  </w:rPr>
                  <w:t>☐</w:t>
                </w:r>
              </w:p>
            </w:tc>
          </w:sdtContent>
        </w:sdt>
      </w:tr>
      <w:tr w:rsidR="00DC3E3F" w14:paraId="0320409B" w14:textId="77777777" w:rsidTr="008C724D">
        <w:trPr>
          <w:trHeight w:val="403"/>
        </w:trPr>
        <w:tc>
          <w:tcPr>
            <w:tcW w:w="3577" w:type="pct"/>
            <w:tcBorders>
              <w:right w:val="single" w:sz="2" w:space="0" w:color="808080"/>
            </w:tcBorders>
            <w:vAlign w:val="center"/>
          </w:tcPr>
          <w:p w14:paraId="6B68656E" w14:textId="77777777" w:rsidR="00214A70" w:rsidRDefault="00F831AB" w:rsidP="00214A70">
            <w:pPr>
              <w:pStyle w:val="Lists"/>
              <w:rPr>
                <w:lang w:val="en-US"/>
              </w:rPr>
            </w:pPr>
            <w:r>
              <w:rPr>
                <w:lang w:val="en-US"/>
              </w:rPr>
              <w:t xml:space="preserve">To whom do the vaccine and testing policies apply </w:t>
            </w:r>
          </w:p>
        </w:tc>
        <w:sdt>
          <w:sdtPr>
            <w:id w:val="-621766956"/>
            <w14:checkbox>
              <w14:checked w14:val="0"/>
              <w14:checkedState w14:val="2612" w14:font="MS Gothic"/>
              <w14:uncheckedState w14:val="2610" w14:font="MS Gothic"/>
            </w14:checkbox>
          </w:sdtPr>
          <w:sdtEndPr/>
          <w:sdtContent>
            <w:tc>
              <w:tcPr>
                <w:tcW w:w="415" w:type="pct"/>
                <w:tcBorders>
                  <w:left w:val="single" w:sz="2" w:space="0" w:color="808080"/>
                </w:tcBorders>
                <w:vAlign w:val="center"/>
              </w:tcPr>
              <w:p w14:paraId="1F0824C6" w14:textId="77777777" w:rsidR="00214A70" w:rsidRDefault="00F831AB" w:rsidP="00214A70">
                <w:pPr>
                  <w:jc w:val="center"/>
                </w:pPr>
                <w:r w:rsidRPr="007D7327">
                  <w:rPr>
                    <w:rFonts w:ascii="MS Gothic" w:eastAsia="MS Gothic" w:hAnsi="MS Gothic" w:cs="MS Gothic"/>
                  </w:rPr>
                  <w:t>☐</w:t>
                </w:r>
              </w:p>
            </w:tc>
          </w:sdtContent>
        </w:sdt>
        <w:sdt>
          <w:sdtPr>
            <w:id w:val="1618862727"/>
            <w14:checkbox>
              <w14:checked w14:val="0"/>
              <w14:checkedState w14:val="2612" w14:font="MS Gothic"/>
              <w14:uncheckedState w14:val="2610" w14:font="MS Gothic"/>
            </w14:checkbox>
          </w:sdtPr>
          <w:sdtEndPr/>
          <w:sdtContent>
            <w:tc>
              <w:tcPr>
                <w:tcW w:w="465" w:type="pct"/>
                <w:tcBorders>
                  <w:left w:val="single" w:sz="2" w:space="0" w:color="808080"/>
                </w:tcBorders>
                <w:vAlign w:val="center"/>
              </w:tcPr>
              <w:p w14:paraId="1677847E" w14:textId="77777777" w:rsidR="00214A70" w:rsidRDefault="00F831AB" w:rsidP="00214A70">
                <w:pPr>
                  <w:jc w:val="center"/>
                </w:pPr>
                <w:r w:rsidRPr="007D7327">
                  <w:rPr>
                    <w:rFonts w:ascii="MS Gothic" w:eastAsia="MS Gothic" w:hAnsi="MS Gothic" w:cs="MS Gothic"/>
                  </w:rPr>
                  <w:t>☐</w:t>
                </w:r>
              </w:p>
            </w:tc>
          </w:sdtContent>
        </w:sdt>
        <w:sdt>
          <w:sdtPr>
            <w:id w:val="-638954972"/>
            <w14:checkbox>
              <w14:checked w14:val="0"/>
              <w14:checkedState w14:val="2612" w14:font="MS Gothic"/>
              <w14:uncheckedState w14:val="2610" w14:font="MS Gothic"/>
            </w14:checkbox>
          </w:sdtPr>
          <w:sdtEndPr/>
          <w:sdtContent>
            <w:tc>
              <w:tcPr>
                <w:tcW w:w="543" w:type="pct"/>
                <w:tcBorders>
                  <w:left w:val="single" w:sz="2" w:space="0" w:color="808080"/>
                </w:tcBorders>
                <w:vAlign w:val="center"/>
              </w:tcPr>
              <w:p w14:paraId="022290F9" w14:textId="77777777" w:rsidR="00214A70" w:rsidRDefault="00F831AB" w:rsidP="00214A70">
                <w:pPr>
                  <w:jc w:val="center"/>
                </w:pPr>
                <w:r w:rsidRPr="007D7327">
                  <w:rPr>
                    <w:rFonts w:ascii="MS Gothic" w:eastAsia="MS Gothic" w:hAnsi="MS Gothic" w:cs="MS Gothic"/>
                  </w:rPr>
                  <w:t>☐</w:t>
                </w:r>
              </w:p>
            </w:tc>
          </w:sdtContent>
        </w:sdt>
      </w:tr>
      <w:tr w:rsidR="00DC3E3F" w14:paraId="5782D74A" w14:textId="77777777" w:rsidTr="008C724D">
        <w:trPr>
          <w:trHeight w:val="403"/>
        </w:trPr>
        <w:tc>
          <w:tcPr>
            <w:tcW w:w="3577" w:type="pct"/>
            <w:tcBorders>
              <w:right w:val="single" w:sz="2" w:space="0" w:color="808080"/>
            </w:tcBorders>
            <w:vAlign w:val="center"/>
          </w:tcPr>
          <w:p w14:paraId="075B2ADE" w14:textId="77777777" w:rsidR="00214A70" w:rsidRPr="00C80938" w:rsidRDefault="00F831AB" w:rsidP="00214A70">
            <w:pPr>
              <w:pStyle w:val="Lists"/>
              <w:rPr>
                <w:lang w:val="en-US"/>
              </w:rPr>
            </w:pPr>
            <w:r>
              <w:rPr>
                <w:lang w:val="en-US"/>
              </w:rPr>
              <w:t>Whether weekly COVID-19 testing is an option</w:t>
            </w:r>
          </w:p>
        </w:tc>
        <w:sdt>
          <w:sdtPr>
            <w:id w:val="2021737751"/>
            <w14:checkbox>
              <w14:checked w14:val="0"/>
              <w14:checkedState w14:val="2612" w14:font="MS Gothic"/>
              <w14:uncheckedState w14:val="2610" w14:font="MS Gothic"/>
            </w14:checkbox>
          </w:sdtPr>
          <w:sdtEndPr/>
          <w:sdtContent>
            <w:tc>
              <w:tcPr>
                <w:tcW w:w="415" w:type="pct"/>
                <w:tcBorders>
                  <w:left w:val="single" w:sz="2" w:space="0" w:color="808080"/>
                </w:tcBorders>
                <w:vAlign w:val="center"/>
              </w:tcPr>
              <w:p w14:paraId="4F8845BC" w14:textId="77777777" w:rsidR="00214A70" w:rsidRDefault="00F831AB" w:rsidP="00214A70">
                <w:pPr>
                  <w:jc w:val="center"/>
                </w:pPr>
                <w:r w:rsidRPr="007D7327">
                  <w:rPr>
                    <w:rFonts w:ascii="MS Gothic" w:eastAsia="MS Gothic" w:hAnsi="MS Gothic" w:cs="MS Gothic"/>
                  </w:rPr>
                  <w:t>☐</w:t>
                </w:r>
              </w:p>
            </w:tc>
          </w:sdtContent>
        </w:sdt>
        <w:sdt>
          <w:sdtPr>
            <w:id w:val="-738479275"/>
            <w14:checkbox>
              <w14:checked w14:val="0"/>
              <w14:checkedState w14:val="2612" w14:font="MS Gothic"/>
              <w14:uncheckedState w14:val="2610" w14:font="MS Gothic"/>
            </w14:checkbox>
          </w:sdtPr>
          <w:sdtEndPr/>
          <w:sdtContent>
            <w:tc>
              <w:tcPr>
                <w:tcW w:w="465" w:type="pct"/>
                <w:tcBorders>
                  <w:left w:val="single" w:sz="2" w:space="0" w:color="808080"/>
                </w:tcBorders>
                <w:vAlign w:val="center"/>
              </w:tcPr>
              <w:p w14:paraId="39E80D44" w14:textId="77777777" w:rsidR="00214A70" w:rsidRDefault="00F831AB" w:rsidP="00214A70">
                <w:pPr>
                  <w:jc w:val="center"/>
                </w:pPr>
                <w:r w:rsidRPr="007D7327">
                  <w:rPr>
                    <w:rFonts w:ascii="MS Gothic" w:eastAsia="MS Gothic" w:hAnsi="MS Gothic" w:cs="MS Gothic"/>
                  </w:rPr>
                  <w:t>☐</w:t>
                </w:r>
              </w:p>
            </w:tc>
          </w:sdtContent>
        </w:sdt>
        <w:sdt>
          <w:sdtPr>
            <w:id w:val="639694887"/>
            <w14:checkbox>
              <w14:checked w14:val="0"/>
              <w14:checkedState w14:val="2612" w14:font="MS Gothic"/>
              <w14:uncheckedState w14:val="2610" w14:font="MS Gothic"/>
            </w14:checkbox>
          </w:sdtPr>
          <w:sdtEndPr/>
          <w:sdtContent>
            <w:tc>
              <w:tcPr>
                <w:tcW w:w="543" w:type="pct"/>
                <w:tcBorders>
                  <w:left w:val="single" w:sz="2" w:space="0" w:color="808080"/>
                </w:tcBorders>
                <w:vAlign w:val="center"/>
              </w:tcPr>
              <w:p w14:paraId="1651B469" w14:textId="77777777" w:rsidR="00214A70" w:rsidRDefault="00F831AB" w:rsidP="00214A70">
                <w:pPr>
                  <w:jc w:val="center"/>
                </w:pPr>
                <w:r w:rsidRPr="007D7327">
                  <w:rPr>
                    <w:rFonts w:ascii="MS Gothic" w:eastAsia="MS Gothic" w:hAnsi="MS Gothic" w:cs="MS Gothic"/>
                  </w:rPr>
                  <w:t>☐</w:t>
                </w:r>
              </w:p>
            </w:tc>
          </w:sdtContent>
        </w:sdt>
      </w:tr>
      <w:tr w:rsidR="00DC3E3F" w14:paraId="058771A0" w14:textId="77777777" w:rsidTr="008C724D">
        <w:trPr>
          <w:trHeight w:val="403"/>
        </w:trPr>
        <w:tc>
          <w:tcPr>
            <w:tcW w:w="3577" w:type="pct"/>
            <w:tcBorders>
              <w:right w:val="single" w:sz="2" w:space="0" w:color="808080"/>
            </w:tcBorders>
            <w:vAlign w:val="center"/>
          </w:tcPr>
          <w:p w14:paraId="518A2619" w14:textId="77777777" w:rsidR="00B37C46" w:rsidRDefault="00F831AB" w:rsidP="00214A70">
            <w:pPr>
              <w:pStyle w:val="Lists"/>
              <w:rPr>
                <w:lang w:val="en-US"/>
              </w:rPr>
            </w:pPr>
            <w:r w:rsidRPr="00CC4117">
              <w:rPr>
                <w:lang w:val="en-US"/>
              </w:rPr>
              <w:t>Information about the requirements of the ETS and workplace policies established to implement the ETS</w:t>
            </w:r>
          </w:p>
        </w:tc>
        <w:sdt>
          <w:sdtPr>
            <w:id w:val="-1573645624"/>
            <w14:checkbox>
              <w14:checked w14:val="0"/>
              <w14:checkedState w14:val="2612" w14:font="MS Gothic"/>
              <w14:uncheckedState w14:val="2610" w14:font="MS Gothic"/>
            </w14:checkbox>
          </w:sdtPr>
          <w:sdtEndPr/>
          <w:sdtContent>
            <w:tc>
              <w:tcPr>
                <w:tcW w:w="415" w:type="pct"/>
                <w:tcBorders>
                  <w:left w:val="single" w:sz="2" w:space="0" w:color="808080"/>
                </w:tcBorders>
                <w:vAlign w:val="center"/>
              </w:tcPr>
              <w:p w14:paraId="3BE45C5B" w14:textId="77777777" w:rsidR="00B37C46" w:rsidRDefault="00F831AB" w:rsidP="00214A70">
                <w:pPr>
                  <w:jc w:val="center"/>
                </w:pPr>
                <w:r w:rsidRPr="007D7327">
                  <w:rPr>
                    <w:rFonts w:ascii="MS Gothic" w:eastAsia="MS Gothic" w:hAnsi="MS Gothic" w:cs="MS Gothic"/>
                  </w:rPr>
                  <w:t>☐</w:t>
                </w:r>
              </w:p>
            </w:tc>
          </w:sdtContent>
        </w:sdt>
        <w:sdt>
          <w:sdtPr>
            <w:id w:val="285852087"/>
            <w14:checkbox>
              <w14:checked w14:val="0"/>
              <w14:checkedState w14:val="2612" w14:font="MS Gothic"/>
              <w14:uncheckedState w14:val="2610" w14:font="MS Gothic"/>
            </w14:checkbox>
          </w:sdtPr>
          <w:sdtEndPr/>
          <w:sdtContent>
            <w:tc>
              <w:tcPr>
                <w:tcW w:w="465" w:type="pct"/>
                <w:tcBorders>
                  <w:left w:val="single" w:sz="2" w:space="0" w:color="808080"/>
                </w:tcBorders>
                <w:vAlign w:val="center"/>
              </w:tcPr>
              <w:p w14:paraId="42B7EFA4" w14:textId="77777777" w:rsidR="00B37C46" w:rsidRDefault="00F831AB" w:rsidP="00214A70">
                <w:pPr>
                  <w:jc w:val="center"/>
                </w:pPr>
                <w:r w:rsidRPr="007D7327">
                  <w:rPr>
                    <w:rFonts w:ascii="MS Gothic" w:eastAsia="MS Gothic" w:hAnsi="MS Gothic" w:cs="MS Gothic"/>
                  </w:rPr>
                  <w:t>☐</w:t>
                </w:r>
              </w:p>
            </w:tc>
          </w:sdtContent>
        </w:sdt>
        <w:sdt>
          <w:sdtPr>
            <w:id w:val="1666591499"/>
            <w14:checkbox>
              <w14:checked w14:val="0"/>
              <w14:checkedState w14:val="2612" w14:font="MS Gothic"/>
              <w14:uncheckedState w14:val="2610" w14:font="MS Gothic"/>
            </w14:checkbox>
          </w:sdtPr>
          <w:sdtEndPr/>
          <w:sdtContent>
            <w:tc>
              <w:tcPr>
                <w:tcW w:w="543" w:type="pct"/>
                <w:tcBorders>
                  <w:left w:val="single" w:sz="2" w:space="0" w:color="808080"/>
                </w:tcBorders>
                <w:vAlign w:val="center"/>
              </w:tcPr>
              <w:p w14:paraId="25714597" w14:textId="77777777" w:rsidR="00B37C46" w:rsidRDefault="00F831AB" w:rsidP="00214A70">
                <w:pPr>
                  <w:jc w:val="center"/>
                </w:pPr>
                <w:r w:rsidRPr="007D7327">
                  <w:rPr>
                    <w:rFonts w:ascii="MS Gothic" w:eastAsia="MS Gothic" w:hAnsi="MS Gothic" w:cs="MS Gothic"/>
                  </w:rPr>
                  <w:t>☐</w:t>
                </w:r>
              </w:p>
            </w:tc>
          </w:sdtContent>
        </w:sdt>
      </w:tr>
      <w:tr w:rsidR="00DC3E3F" w14:paraId="40680D5A" w14:textId="77777777" w:rsidTr="008C724D">
        <w:trPr>
          <w:trHeight w:val="403"/>
        </w:trPr>
        <w:tc>
          <w:tcPr>
            <w:tcW w:w="3577" w:type="pct"/>
            <w:tcBorders>
              <w:right w:val="single" w:sz="2" w:space="0" w:color="808080"/>
            </w:tcBorders>
            <w:vAlign w:val="center"/>
          </w:tcPr>
          <w:p w14:paraId="381EAA58" w14:textId="77777777" w:rsidR="00214A70" w:rsidRDefault="00F831AB" w:rsidP="00214A70">
            <w:pPr>
              <w:pStyle w:val="Lists"/>
              <w:rPr>
                <w:lang w:val="en-US"/>
              </w:rPr>
            </w:pPr>
            <w:r>
              <w:rPr>
                <w:lang w:val="en-US"/>
              </w:rPr>
              <w:t>As applicable, information on weekly COVID-19 testing</w:t>
            </w:r>
          </w:p>
        </w:tc>
        <w:sdt>
          <w:sdtPr>
            <w:id w:val="1564761320"/>
            <w14:checkbox>
              <w14:checked w14:val="0"/>
              <w14:checkedState w14:val="2612" w14:font="MS Gothic"/>
              <w14:uncheckedState w14:val="2610" w14:font="MS Gothic"/>
            </w14:checkbox>
          </w:sdtPr>
          <w:sdtEndPr/>
          <w:sdtContent>
            <w:tc>
              <w:tcPr>
                <w:tcW w:w="415" w:type="pct"/>
                <w:tcBorders>
                  <w:left w:val="single" w:sz="2" w:space="0" w:color="808080"/>
                </w:tcBorders>
                <w:vAlign w:val="center"/>
              </w:tcPr>
              <w:p w14:paraId="0B79B3AF" w14:textId="77777777" w:rsidR="00214A70" w:rsidRDefault="00F831AB" w:rsidP="00214A70">
                <w:pPr>
                  <w:jc w:val="center"/>
                </w:pPr>
                <w:r w:rsidRPr="007D7327">
                  <w:rPr>
                    <w:rFonts w:ascii="MS Gothic" w:eastAsia="MS Gothic" w:hAnsi="MS Gothic" w:cs="MS Gothic"/>
                  </w:rPr>
                  <w:t>☐</w:t>
                </w:r>
              </w:p>
            </w:tc>
          </w:sdtContent>
        </w:sdt>
        <w:sdt>
          <w:sdtPr>
            <w:id w:val="1868568772"/>
            <w14:checkbox>
              <w14:checked w14:val="0"/>
              <w14:checkedState w14:val="2612" w14:font="MS Gothic"/>
              <w14:uncheckedState w14:val="2610" w14:font="MS Gothic"/>
            </w14:checkbox>
          </w:sdtPr>
          <w:sdtEndPr/>
          <w:sdtContent>
            <w:tc>
              <w:tcPr>
                <w:tcW w:w="465" w:type="pct"/>
                <w:tcBorders>
                  <w:left w:val="single" w:sz="2" w:space="0" w:color="808080"/>
                </w:tcBorders>
                <w:vAlign w:val="center"/>
              </w:tcPr>
              <w:p w14:paraId="56EEFF83" w14:textId="77777777" w:rsidR="00214A70" w:rsidRDefault="00F831AB" w:rsidP="00214A70">
                <w:pPr>
                  <w:jc w:val="center"/>
                </w:pPr>
                <w:r w:rsidRPr="007D7327">
                  <w:rPr>
                    <w:rFonts w:ascii="MS Gothic" w:eastAsia="MS Gothic" w:hAnsi="MS Gothic" w:cs="MS Gothic"/>
                  </w:rPr>
                  <w:t>☐</w:t>
                </w:r>
              </w:p>
            </w:tc>
          </w:sdtContent>
        </w:sdt>
        <w:sdt>
          <w:sdtPr>
            <w:id w:val="-81613263"/>
            <w14:checkbox>
              <w14:checked w14:val="0"/>
              <w14:checkedState w14:val="2612" w14:font="MS Gothic"/>
              <w14:uncheckedState w14:val="2610" w14:font="MS Gothic"/>
            </w14:checkbox>
          </w:sdtPr>
          <w:sdtEndPr/>
          <w:sdtContent>
            <w:tc>
              <w:tcPr>
                <w:tcW w:w="543" w:type="pct"/>
                <w:tcBorders>
                  <w:left w:val="single" w:sz="2" w:space="0" w:color="808080"/>
                </w:tcBorders>
                <w:vAlign w:val="center"/>
              </w:tcPr>
              <w:p w14:paraId="29CD349C" w14:textId="77777777" w:rsidR="00214A70" w:rsidRDefault="00F831AB" w:rsidP="00214A70">
                <w:pPr>
                  <w:jc w:val="center"/>
                </w:pPr>
                <w:r w:rsidRPr="007D7327">
                  <w:rPr>
                    <w:rFonts w:ascii="MS Gothic" w:eastAsia="MS Gothic" w:hAnsi="MS Gothic" w:cs="MS Gothic"/>
                  </w:rPr>
                  <w:t>☐</w:t>
                </w:r>
              </w:p>
            </w:tc>
          </w:sdtContent>
        </w:sdt>
      </w:tr>
      <w:tr w:rsidR="00DC3E3F" w14:paraId="30BB6E94" w14:textId="77777777" w:rsidTr="008C724D">
        <w:trPr>
          <w:trHeight w:val="403"/>
        </w:trPr>
        <w:tc>
          <w:tcPr>
            <w:tcW w:w="3577" w:type="pct"/>
            <w:tcBorders>
              <w:right w:val="single" w:sz="2" w:space="0" w:color="808080"/>
            </w:tcBorders>
            <w:vAlign w:val="center"/>
          </w:tcPr>
          <w:p w14:paraId="72D516E0" w14:textId="77777777" w:rsidR="00214A70" w:rsidRDefault="00F831AB" w:rsidP="00214A70">
            <w:pPr>
              <w:pStyle w:val="Lists"/>
              <w:rPr>
                <w:lang w:val="en-US"/>
              </w:rPr>
            </w:pPr>
            <w:r>
              <w:rPr>
                <w:lang w:val="en-US"/>
              </w:rPr>
              <w:t>Where employees can receive a vaccine</w:t>
            </w:r>
          </w:p>
        </w:tc>
        <w:sdt>
          <w:sdtPr>
            <w:id w:val="-263308232"/>
            <w14:checkbox>
              <w14:checked w14:val="0"/>
              <w14:checkedState w14:val="2612" w14:font="MS Gothic"/>
              <w14:uncheckedState w14:val="2610" w14:font="MS Gothic"/>
            </w14:checkbox>
          </w:sdtPr>
          <w:sdtEndPr/>
          <w:sdtContent>
            <w:tc>
              <w:tcPr>
                <w:tcW w:w="415" w:type="pct"/>
                <w:tcBorders>
                  <w:left w:val="single" w:sz="2" w:space="0" w:color="808080"/>
                </w:tcBorders>
                <w:vAlign w:val="center"/>
              </w:tcPr>
              <w:p w14:paraId="73DB7FC4" w14:textId="77777777" w:rsidR="00214A70" w:rsidRDefault="00F831AB" w:rsidP="00214A70">
                <w:pPr>
                  <w:jc w:val="center"/>
                </w:pPr>
                <w:r w:rsidRPr="007D7327">
                  <w:rPr>
                    <w:rFonts w:ascii="MS Gothic" w:eastAsia="MS Gothic" w:hAnsi="MS Gothic" w:cs="MS Gothic"/>
                  </w:rPr>
                  <w:t>☐</w:t>
                </w:r>
              </w:p>
            </w:tc>
          </w:sdtContent>
        </w:sdt>
        <w:sdt>
          <w:sdtPr>
            <w:id w:val="-1844395957"/>
            <w14:checkbox>
              <w14:checked w14:val="0"/>
              <w14:checkedState w14:val="2612" w14:font="MS Gothic"/>
              <w14:uncheckedState w14:val="2610" w14:font="MS Gothic"/>
            </w14:checkbox>
          </w:sdtPr>
          <w:sdtEndPr/>
          <w:sdtContent>
            <w:tc>
              <w:tcPr>
                <w:tcW w:w="465" w:type="pct"/>
                <w:tcBorders>
                  <w:left w:val="single" w:sz="2" w:space="0" w:color="808080"/>
                </w:tcBorders>
                <w:vAlign w:val="center"/>
              </w:tcPr>
              <w:p w14:paraId="46C16DBA" w14:textId="77777777" w:rsidR="00214A70" w:rsidRDefault="00F831AB" w:rsidP="00214A70">
                <w:pPr>
                  <w:jc w:val="center"/>
                </w:pPr>
                <w:r w:rsidRPr="007D7327">
                  <w:rPr>
                    <w:rFonts w:ascii="MS Gothic" w:eastAsia="MS Gothic" w:hAnsi="MS Gothic" w:cs="MS Gothic"/>
                  </w:rPr>
                  <w:t>☐</w:t>
                </w:r>
              </w:p>
            </w:tc>
          </w:sdtContent>
        </w:sdt>
        <w:sdt>
          <w:sdtPr>
            <w:id w:val="1875120876"/>
            <w14:checkbox>
              <w14:checked w14:val="0"/>
              <w14:checkedState w14:val="2612" w14:font="MS Gothic"/>
              <w14:uncheckedState w14:val="2610" w14:font="MS Gothic"/>
            </w14:checkbox>
          </w:sdtPr>
          <w:sdtEndPr/>
          <w:sdtContent>
            <w:tc>
              <w:tcPr>
                <w:tcW w:w="543" w:type="pct"/>
                <w:tcBorders>
                  <w:left w:val="single" w:sz="2" w:space="0" w:color="808080"/>
                </w:tcBorders>
                <w:vAlign w:val="center"/>
              </w:tcPr>
              <w:p w14:paraId="059B453A" w14:textId="77777777" w:rsidR="00214A70" w:rsidRDefault="00F831AB" w:rsidP="00214A70">
                <w:pPr>
                  <w:jc w:val="center"/>
                </w:pPr>
                <w:r w:rsidRPr="007D7327">
                  <w:rPr>
                    <w:rFonts w:ascii="MS Gothic" w:eastAsia="MS Gothic" w:hAnsi="MS Gothic" w:cs="MS Gothic"/>
                  </w:rPr>
                  <w:t>☐</w:t>
                </w:r>
              </w:p>
            </w:tc>
          </w:sdtContent>
        </w:sdt>
      </w:tr>
      <w:tr w:rsidR="00DC3E3F" w14:paraId="493C4977" w14:textId="77777777" w:rsidTr="008C724D">
        <w:trPr>
          <w:trHeight w:val="403"/>
        </w:trPr>
        <w:tc>
          <w:tcPr>
            <w:tcW w:w="3577" w:type="pct"/>
            <w:tcBorders>
              <w:right w:val="single" w:sz="2" w:space="0" w:color="808080"/>
            </w:tcBorders>
            <w:vAlign w:val="center"/>
          </w:tcPr>
          <w:p w14:paraId="218DF990" w14:textId="77777777" w:rsidR="00214A70" w:rsidRDefault="00F831AB" w:rsidP="00214A70">
            <w:pPr>
              <w:pStyle w:val="Lists"/>
              <w:rPr>
                <w:lang w:val="en-US"/>
              </w:rPr>
            </w:pPr>
            <w:r>
              <w:rPr>
                <w:lang w:val="en-US"/>
              </w:rPr>
              <w:t xml:space="preserve">Information on </w:t>
            </w:r>
            <w:r>
              <w:rPr>
                <w:lang w:val="en-US"/>
              </w:rPr>
              <w:t>taking paid time off of work to get vaccinated and recover from side effects</w:t>
            </w:r>
          </w:p>
        </w:tc>
        <w:sdt>
          <w:sdtPr>
            <w:id w:val="1040329752"/>
            <w14:checkbox>
              <w14:checked w14:val="0"/>
              <w14:checkedState w14:val="2612" w14:font="MS Gothic"/>
              <w14:uncheckedState w14:val="2610" w14:font="MS Gothic"/>
            </w14:checkbox>
          </w:sdtPr>
          <w:sdtEndPr/>
          <w:sdtContent>
            <w:tc>
              <w:tcPr>
                <w:tcW w:w="415" w:type="pct"/>
                <w:tcBorders>
                  <w:left w:val="single" w:sz="2" w:space="0" w:color="808080"/>
                </w:tcBorders>
                <w:vAlign w:val="center"/>
              </w:tcPr>
              <w:p w14:paraId="5EABBBF6" w14:textId="77777777" w:rsidR="00214A70" w:rsidRDefault="00F831AB" w:rsidP="00214A70">
                <w:pPr>
                  <w:jc w:val="center"/>
                </w:pPr>
                <w:r w:rsidRPr="007D7327">
                  <w:rPr>
                    <w:rFonts w:ascii="MS Gothic" w:eastAsia="MS Gothic" w:hAnsi="MS Gothic" w:cs="MS Gothic"/>
                  </w:rPr>
                  <w:t>☐</w:t>
                </w:r>
              </w:p>
            </w:tc>
          </w:sdtContent>
        </w:sdt>
        <w:sdt>
          <w:sdtPr>
            <w:id w:val="-672338886"/>
            <w14:checkbox>
              <w14:checked w14:val="0"/>
              <w14:checkedState w14:val="2612" w14:font="MS Gothic"/>
              <w14:uncheckedState w14:val="2610" w14:font="MS Gothic"/>
            </w14:checkbox>
          </w:sdtPr>
          <w:sdtEndPr/>
          <w:sdtContent>
            <w:tc>
              <w:tcPr>
                <w:tcW w:w="465" w:type="pct"/>
                <w:tcBorders>
                  <w:left w:val="single" w:sz="2" w:space="0" w:color="808080"/>
                </w:tcBorders>
                <w:vAlign w:val="center"/>
              </w:tcPr>
              <w:p w14:paraId="7D56C479" w14:textId="77777777" w:rsidR="00214A70" w:rsidRDefault="00F831AB" w:rsidP="00214A70">
                <w:pPr>
                  <w:jc w:val="center"/>
                </w:pPr>
                <w:r w:rsidRPr="007D7327">
                  <w:rPr>
                    <w:rFonts w:ascii="MS Gothic" w:eastAsia="MS Gothic" w:hAnsi="MS Gothic" w:cs="MS Gothic"/>
                  </w:rPr>
                  <w:t>☐</w:t>
                </w:r>
              </w:p>
            </w:tc>
          </w:sdtContent>
        </w:sdt>
        <w:sdt>
          <w:sdtPr>
            <w:id w:val="-929731151"/>
            <w14:checkbox>
              <w14:checked w14:val="0"/>
              <w14:checkedState w14:val="2612" w14:font="MS Gothic"/>
              <w14:uncheckedState w14:val="2610" w14:font="MS Gothic"/>
            </w14:checkbox>
          </w:sdtPr>
          <w:sdtEndPr/>
          <w:sdtContent>
            <w:tc>
              <w:tcPr>
                <w:tcW w:w="543" w:type="pct"/>
                <w:tcBorders>
                  <w:left w:val="single" w:sz="2" w:space="0" w:color="808080"/>
                </w:tcBorders>
                <w:vAlign w:val="center"/>
              </w:tcPr>
              <w:p w14:paraId="04BC5CAF" w14:textId="77777777" w:rsidR="00214A70" w:rsidRDefault="00F831AB" w:rsidP="00214A70">
                <w:pPr>
                  <w:jc w:val="center"/>
                </w:pPr>
                <w:r w:rsidRPr="007D7327">
                  <w:rPr>
                    <w:rFonts w:ascii="MS Gothic" w:eastAsia="MS Gothic" w:hAnsi="MS Gothic" w:cs="MS Gothic"/>
                  </w:rPr>
                  <w:t>☐</w:t>
                </w:r>
              </w:p>
            </w:tc>
          </w:sdtContent>
        </w:sdt>
      </w:tr>
      <w:tr w:rsidR="00DC3E3F" w14:paraId="7C5F957F" w14:textId="77777777" w:rsidTr="008C724D">
        <w:trPr>
          <w:trHeight w:val="403"/>
        </w:trPr>
        <w:tc>
          <w:tcPr>
            <w:tcW w:w="3577" w:type="pct"/>
            <w:tcBorders>
              <w:right w:val="single" w:sz="2" w:space="0" w:color="808080"/>
            </w:tcBorders>
            <w:vAlign w:val="center"/>
          </w:tcPr>
          <w:p w14:paraId="28DB344C" w14:textId="77777777" w:rsidR="00214A70" w:rsidRDefault="00F831AB" w:rsidP="00214A70">
            <w:pPr>
              <w:pStyle w:val="Lists"/>
              <w:rPr>
                <w:lang w:val="en-US"/>
              </w:rPr>
            </w:pPr>
            <w:r>
              <w:rPr>
                <w:lang w:val="en-US"/>
              </w:rPr>
              <w:t>The date by which employees need to be vaccinated</w:t>
            </w:r>
          </w:p>
        </w:tc>
        <w:sdt>
          <w:sdtPr>
            <w:id w:val="1879427454"/>
            <w14:checkbox>
              <w14:checked w14:val="0"/>
              <w14:checkedState w14:val="2612" w14:font="MS Gothic"/>
              <w14:uncheckedState w14:val="2610" w14:font="MS Gothic"/>
            </w14:checkbox>
          </w:sdtPr>
          <w:sdtEndPr/>
          <w:sdtContent>
            <w:tc>
              <w:tcPr>
                <w:tcW w:w="415" w:type="pct"/>
                <w:tcBorders>
                  <w:left w:val="single" w:sz="2" w:space="0" w:color="808080"/>
                </w:tcBorders>
                <w:vAlign w:val="center"/>
              </w:tcPr>
              <w:p w14:paraId="7C7207D2" w14:textId="77777777" w:rsidR="00214A70" w:rsidRDefault="00F831AB" w:rsidP="00214A70">
                <w:pPr>
                  <w:jc w:val="center"/>
                </w:pPr>
                <w:r w:rsidRPr="007D7327">
                  <w:rPr>
                    <w:rFonts w:ascii="MS Gothic" w:eastAsia="MS Gothic" w:hAnsi="MS Gothic" w:cs="MS Gothic"/>
                  </w:rPr>
                  <w:t>☐</w:t>
                </w:r>
              </w:p>
            </w:tc>
          </w:sdtContent>
        </w:sdt>
        <w:sdt>
          <w:sdtPr>
            <w:id w:val="1091426155"/>
            <w14:checkbox>
              <w14:checked w14:val="0"/>
              <w14:checkedState w14:val="2612" w14:font="MS Gothic"/>
              <w14:uncheckedState w14:val="2610" w14:font="MS Gothic"/>
            </w14:checkbox>
          </w:sdtPr>
          <w:sdtEndPr/>
          <w:sdtContent>
            <w:tc>
              <w:tcPr>
                <w:tcW w:w="465" w:type="pct"/>
                <w:tcBorders>
                  <w:left w:val="single" w:sz="2" w:space="0" w:color="808080"/>
                </w:tcBorders>
                <w:vAlign w:val="center"/>
              </w:tcPr>
              <w:p w14:paraId="3DA2F6AE" w14:textId="77777777" w:rsidR="00214A70" w:rsidRDefault="00F831AB" w:rsidP="00214A70">
                <w:pPr>
                  <w:jc w:val="center"/>
                </w:pPr>
                <w:r w:rsidRPr="007D7327">
                  <w:rPr>
                    <w:rFonts w:ascii="MS Gothic" w:eastAsia="MS Gothic" w:hAnsi="MS Gothic" w:cs="MS Gothic"/>
                  </w:rPr>
                  <w:t>☐</w:t>
                </w:r>
              </w:p>
            </w:tc>
          </w:sdtContent>
        </w:sdt>
        <w:sdt>
          <w:sdtPr>
            <w:id w:val="-1664771335"/>
            <w14:checkbox>
              <w14:checked w14:val="0"/>
              <w14:checkedState w14:val="2612" w14:font="MS Gothic"/>
              <w14:uncheckedState w14:val="2610" w14:font="MS Gothic"/>
            </w14:checkbox>
          </w:sdtPr>
          <w:sdtEndPr/>
          <w:sdtContent>
            <w:tc>
              <w:tcPr>
                <w:tcW w:w="543" w:type="pct"/>
                <w:tcBorders>
                  <w:left w:val="single" w:sz="2" w:space="0" w:color="808080"/>
                </w:tcBorders>
                <w:vAlign w:val="center"/>
              </w:tcPr>
              <w:p w14:paraId="2FDE4090" w14:textId="77777777" w:rsidR="00214A70" w:rsidRDefault="00F831AB" w:rsidP="00214A70">
                <w:pPr>
                  <w:jc w:val="center"/>
                </w:pPr>
                <w:r w:rsidRPr="007D7327">
                  <w:rPr>
                    <w:rFonts w:ascii="MS Gothic" w:eastAsia="MS Gothic" w:hAnsi="MS Gothic" w:cs="MS Gothic"/>
                  </w:rPr>
                  <w:t>☐</w:t>
                </w:r>
              </w:p>
            </w:tc>
          </w:sdtContent>
        </w:sdt>
      </w:tr>
      <w:tr w:rsidR="00DC3E3F" w14:paraId="717D90FB" w14:textId="77777777" w:rsidTr="008C724D">
        <w:trPr>
          <w:trHeight w:val="403"/>
        </w:trPr>
        <w:tc>
          <w:tcPr>
            <w:tcW w:w="3577" w:type="pct"/>
            <w:tcBorders>
              <w:right w:val="single" w:sz="2" w:space="0" w:color="808080"/>
            </w:tcBorders>
            <w:vAlign w:val="center"/>
          </w:tcPr>
          <w:p w14:paraId="79F72A63" w14:textId="77777777" w:rsidR="00214A70" w:rsidRDefault="00F831AB" w:rsidP="00214A70">
            <w:pPr>
              <w:pStyle w:val="Lists"/>
              <w:rPr>
                <w:lang w:val="en-US"/>
              </w:rPr>
            </w:pPr>
            <w:r>
              <w:rPr>
                <w:lang w:val="en-US"/>
              </w:rPr>
              <w:t>How employees can verify their vaccine statuses</w:t>
            </w:r>
          </w:p>
        </w:tc>
        <w:sdt>
          <w:sdtPr>
            <w:id w:val="-1854802932"/>
            <w14:checkbox>
              <w14:checked w14:val="0"/>
              <w14:checkedState w14:val="2612" w14:font="MS Gothic"/>
              <w14:uncheckedState w14:val="2610" w14:font="MS Gothic"/>
            </w14:checkbox>
          </w:sdtPr>
          <w:sdtEndPr/>
          <w:sdtContent>
            <w:tc>
              <w:tcPr>
                <w:tcW w:w="415" w:type="pct"/>
                <w:tcBorders>
                  <w:left w:val="single" w:sz="2" w:space="0" w:color="808080"/>
                </w:tcBorders>
                <w:vAlign w:val="center"/>
              </w:tcPr>
              <w:p w14:paraId="1A21FE8B" w14:textId="77777777" w:rsidR="00214A70" w:rsidRDefault="00F831AB" w:rsidP="00214A70">
                <w:pPr>
                  <w:jc w:val="center"/>
                </w:pPr>
                <w:r w:rsidRPr="007D7327">
                  <w:rPr>
                    <w:rFonts w:ascii="MS Gothic" w:eastAsia="MS Gothic" w:hAnsi="MS Gothic" w:cs="MS Gothic"/>
                  </w:rPr>
                  <w:t>☐</w:t>
                </w:r>
              </w:p>
            </w:tc>
          </w:sdtContent>
        </w:sdt>
        <w:sdt>
          <w:sdtPr>
            <w:id w:val="-626627698"/>
            <w14:checkbox>
              <w14:checked w14:val="0"/>
              <w14:checkedState w14:val="2612" w14:font="MS Gothic"/>
              <w14:uncheckedState w14:val="2610" w14:font="MS Gothic"/>
            </w14:checkbox>
          </w:sdtPr>
          <w:sdtEndPr/>
          <w:sdtContent>
            <w:tc>
              <w:tcPr>
                <w:tcW w:w="465" w:type="pct"/>
                <w:tcBorders>
                  <w:left w:val="single" w:sz="2" w:space="0" w:color="808080"/>
                </w:tcBorders>
                <w:vAlign w:val="center"/>
              </w:tcPr>
              <w:p w14:paraId="252EE799" w14:textId="77777777" w:rsidR="00214A70" w:rsidRDefault="00F831AB" w:rsidP="00214A70">
                <w:pPr>
                  <w:jc w:val="center"/>
                </w:pPr>
                <w:r w:rsidRPr="007D7327">
                  <w:rPr>
                    <w:rFonts w:ascii="MS Gothic" w:eastAsia="MS Gothic" w:hAnsi="MS Gothic" w:cs="MS Gothic"/>
                  </w:rPr>
                  <w:t>☐</w:t>
                </w:r>
              </w:p>
            </w:tc>
          </w:sdtContent>
        </w:sdt>
        <w:sdt>
          <w:sdtPr>
            <w:id w:val="-2034025298"/>
            <w14:checkbox>
              <w14:checked w14:val="0"/>
              <w14:checkedState w14:val="2612" w14:font="MS Gothic"/>
              <w14:uncheckedState w14:val="2610" w14:font="MS Gothic"/>
            </w14:checkbox>
          </w:sdtPr>
          <w:sdtEndPr/>
          <w:sdtContent>
            <w:tc>
              <w:tcPr>
                <w:tcW w:w="543" w:type="pct"/>
                <w:tcBorders>
                  <w:left w:val="single" w:sz="2" w:space="0" w:color="808080"/>
                </w:tcBorders>
                <w:vAlign w:val="center"/>
              </w:tcPr>
              <w:p w14:paraId="1377AEE7" w14:textId="77777777" w:rsidR="00214A70" w:rsidRDefault="00F831AB" w:rsidP="00214A70">
                <w:pPr>
                  <w:jc w:val="center"/>
                </w:pPr>
                <w:r w:rsidRPr="007D7327">
                  <w:rPr>
                    <w:rFonts w:ascii="MS Gothic" w:eastAsia="MS Gothic" w:hAnsi="MS Gothic" w:cs="MS Gothic"/>
                  </w:rPr>
                  <w:t>☐</w:t>
                </w:r>
              </w:p>
            </w:tc>
          </w:sdtContent>
        </w:sdt>
      </w:tr>
      <w:tr w:rsidR="00DC3E3F" w14:paraId="71A6F7D4" w14:textId="77777777" w:rsidTr="008C724D">
        <w:trPr>
          <w:trHeight w:val="403"/>
        </w:trPr>
        <w:tc>
          <w:tcPr>
            <w:tcW w:w="3577" w:type="pct"/>
            <w:tcBorders>
              <w:right w:val="single" w:sz="2" w:space="0" w:color="808080"/>
            </w:tcBorders>
            <w:vAlign w:val="center"/>
          </w:tcPr>
          <w:p w14:paraId="792FEECE" w14:textId="77777777" w:rsidR="00214A70" w:rsidRDefault="00F831AB" w:rsidP="00214A70">
            <w:pPr>
              <w:pStyle w:val="Lists"/>
              <w:rPr>
                <w:lang w:val="en-US"/>
              </w:rPr>
            </w:pPr>
            <w:r>
              <w:rPr>
                <w:lang w:val="en-US"/>
              </w:rPr>
              <w:t xml:space="preserve">How employees should request an </w:t>
            </w:r>
            <w:r>
              <w:rPr>
                <w:lang w:val="en-US"/>
              </w:rPr>
              <w:t>exemption</w:t>
            </w:r>
          </w:p>
        </w:tc>
        <w:sdt>
          <w:sdtPr>
            <w:id w:val="1066916609"/>
            <w14:checkbox>
              <w14:checked w14:val="0"/>
              <w14:checkedState w14:val="2612" w14:font="MS Gothic"/>
              <w14:uncheckedState w14:val="2610" w14:font="MS Gothic"/>
            </w14:checkbox>
          </w:sdtPr>
          <w:sdtEndPr/>
          <w:sdtContent>
            <w:tc>
              <w:tcPr>
                <w:tcW w:w="415" w:type="pct"/>
                <w:tcBorders>
                  <w:left w:val="single" w:sz="2" w:space="0" w:color="808080"/>
                </w:tcBorders>
                <w:vAlign w:val="center"/>
              </w:tcPr>
              <w:p w14:paraId="3EE95E54" w14:textId="77777777" w:rsidR="00214A70" w:rsidRDefault="00F831AB" w:rsidP="00214A70">
                <w:pPr>
                  <w:jc w:val="center"/>
                </w:pPr>
                <w:r w:rsidRPr="007D7327">
                  <w:rPr>
                    <w:rFonts w:ascii="MS Gothic" w:eastAsia="MS Gothic" w:hAnsi="MS Gothic" w:cs="MS Gothic"/>
                  </w:rPr>
                  <w:t>☐</w:t>
                </w:r>
              </w:p>
            </w:tc>
          </w:sdtContent>
        </w:sdt>
        <w:sdt>
          <w:sdtPr>
            <w:id w:val="808441379"/>
            <w14:checkbox>
              <w14:checked w14:val="0"/>
              <w14:checkedState w14:val="2612" w14:font="MS Gothic"/>
              <w14:uncheckedState w14:val="2610" w14:font="MS Gothic"/>
            </w14:checkbox>
          </w:sdtPr>
          <w:sdtEndPr/>
          <w:sdtContent>
            <w:tc>
              <w:tcPr>
                <w:tcW w:w="465" w:type="pct"/>
                <w:tcBorders>
                  <w:left w:val="single" w:sz="2" w:space="0" w:color="808080"/>
                </w:tcBorders>
                <w:vAlign w:val="center"/>
              </w:tcPr>
              <w:p w14:paraId="19D4A259" w14:textId="77777777" w:rsidR="00214A70" w:rsidRDefault="00F831AB" w:rsidP="00214A70">
                <w:pPr>
                  <w:jc w:val="center"/>
                </w:pPr>
                <w:r w:rsidRPr="007D7327">
                  <w:rPr>
                    <w:rFonts w:ascii="MS Gothic" w:eastAsia="MS Gothic" w:hAnsi="MS Gothic" w:cs="MS Gothic"/>
                  </w:rPr>
                  <w:t>☐</w:t>
                </w:r>
              </w:p>
            </w:tc>
          </w:sdtContent>
        </w:sdt>
        <w:sdt>
          <w:sdtPr>
            <w:id w:val="1402021511"/>
            <w14:checkbox>
              <w14:checked w14:val="0"/>
              <w14:checkedState w14:val="2612" w14:font="MS Gothic"/>
              <w14:uncheckedState w14:val="2610" w14:font="MS Gothic"/>
            </w14:checkbox>
          </w:sdtPr>
          <w:sdtEndPr/>
          <w:sdtContent>
            <w:tc>
              <w:tcPr>
                <w:tcW w:w="543" w:type="pct"/>
                <w:tcBorders>
                  <w:left w:val="single" w:sz="2" w:space="0" w:color="808080"/>
                </w:tcBorders>
                <w:vAlign w:val="center"/>
              </w:tcPr>
              <w:p w14:paraId="0D64DE0B" w14:textId="77777777" w:rsidR="00214A70" w:rsidRDefault="00F831AB" w:rsidP="00214A70">
                <w:pPr>
                  <w:jc w:val="center"/>
                </w:pPr>
                <w:r w:rsidRPr="007D7327">
                  <w:rPr>
                    <w:rFonts w:ascii="MS Gothic" w:eastAsia="MS Gothic" w:hAnsi="MS Gothic" w:cs="MS Gothic"/>
                  </w:rPr>
                  <w:t>☐</w:t>
                </w:r>
              </w:p>
            </w:tc>
          </w:sdtContent>
        </w:sdt>
      </w:tr>
      <w:tr w:rsidR="00DC3E3F" w14:paraId="3D12ABA5" w14:textId="77777777" w:rsidTr="008C724D">
        <w:trPr>
          <w:trHeight w:val="403"/>
        </w:trPr>
        <w:tc>
          <w:tcPr>
            <w:tcW w:w="3577" w:type="pct"/>
            <w:tcBorders>
              <w:right w:val="single" w:sz="2" w:space="0" w:color="808080"/>
            </w:tcBorders>
            <w:vAlign w:val="center"/>
          </w:tcPr>
          <w:p w14:paraId="2D7E63D2" w14:textId="77777777" w:rsidR="00214A70" w:rsidRDefault="00F831AB" w:rsidP="00214A70">
            <w:pPr>
              <w:pStyle w:val="Lists"/>
              <w:rPr>
                <w:lang w:val="en-US"/>
              </w:rPr>
            </w:pPr>
            <w:r>
              <w:rPr>
                <w:lang w:val="en-US"/>
              </w:rPr>
              <w:t>What consequences employees will face if they refuse to comply with workplace vaccination, testing and mask-wearing policies</w:t>
            </w:r>
          </w:p>
        </w:tc>
        <w:sdt>
          <w:sdtPr>
            <w:id w:val="1746999129"/>
            <w14:checkbox>
              <w14:checked w14:val="0"/>
              <w14:checkedState w14:val="2612" w14:font="MS Gothic"/>
              <w14:uncheckedState w14:val="2610" w14:font="MS Gothic"/>
            </w14:checkbox>
          </w:sdtPr>
          <w:sdtEndPr/>
          <w:sdtContent>
            <w:tc>
              <w:tcPr>
                <w:tcW w:w="415" w:type="pct"/>
                <w:tcBorders>
                  <w:left w:val="single" w:sz="2" w:space="0" w:color="808080"/>
                </w:tcBorders>
                <w:vAlign w:val="center"/>
              </w:tcPr>
              <w:p w14:paraId="64C84707" w14:textId="77777777" w:rsidR="00214A70" w:rsidRDefault="00F831AB" w:rsidP="00214A70">
                <w:pPr>
                  <w:jc w:val="center"/>
                </w:pPr>
                <w:r w:rsidRPr="007D7327">
                  <w:rPr>
                    <w:rFonts w:ascii="MS Gothic" w:eastAsia="MS Gothic" w:hAnsi="MS Gothic" w:cs="MS Gothic"/>
                  </w:rPr>
                  <w:t>☐</w:t>
                </w:r>
              </w:p>
            </w:tc>
          </w:sdtContent>
        </w:sdt>
        <w:sdt>
          <w:sdtPr>
            <w:id w:val="-47537227"/>
            <w14:checkbox>
              <w14:checked w14:val="0"/>
              <w14:checkedState w14:val="2612" w14:font="MS Gothic"/>
              <w14:uncheckedState w14:val="2610" w14:font="MS Gothic"/>
            </w14:checkbox>
          </w:sdtPr>
          <w:sdtEndPr/>
          <w:sdtContent>
            <w:tc>
              <w:tcPr>
                <w:tcW w:w="465" w:type="pct"/>
                <w:tcBorders>
                  <w:left w:val="single" w:sz="2" w:space="0" w:color="808080"/>
                </w:tcBorders>
                <w:vAlign w:val="center"/>
              </w:tcPr>
              <w:p w14:paraId="7259CC47" w14:textId="77777777" w:rsidR="00214A70" w:rsidRDefault="00F831AB" w:rsidP="00214A70">
                <w:pPr>
                  <w:jc w:val="center"/>
                </w:pPr>
                <w:r w:rsidRPr="007D7327">
                  <w:rPr>
                    <w:rFonts w:ascii="MS Gothic" w:eastAsia="MS Gothic" w:hAnsi="MS Gothic" w:cs="MS Gothic"/>
                  </w:rPr>
                  <w:t>☐</w:t>
                </w:r>
              </w:p>
            </w:tc>
          </w:sdtContent>
        </w:sdt>
        <w:sdt>
          <w:sdtPr>
            <w:id w:val="-1491797102"/>
            <w14:checkbox>
              <w14:checked w14:val="0"/>
              <w14:checkedState w14:val="2612" w14:font="MS Gothic"/>
              <w14:uncheckedState w14:val="2610" w14:font="MS Gothic"/>
            </w14:checkbox>
          </w:sdtPr>
          <w:sdtEndPr/>
          <w:sdtContent>
            <w:tc>
              <w:tcPr>
                <w:tcW w:w="543" w:type="pct"/>
                <w:tcBorders>
                  <w:left w:val="single" w:sz="2" w:space="0" w:color="808080"/>
                </w:tcBorders>
                <w:vAlign w:val="center"/>
              </w:tcPr>
              <w:p w14:paraId="79FEBFD8" w14:textId="77777777" w:rsidR="00214A70" w:rsidRDefault="00F831AB" w:rsidP="00214A70">
                <w:pPr>
                  <w:jc w:val="center"/>
                </w:pPr>
                <w:r w:rsidRPr="007D7327">
                  <w:rPr>
                    <w:rFonts w:ascii="MS Gothic" w:eastAsia="MS Gothic" w:hAnsi="MS Gothic" w:cs="MS Gothic"/>
                  </w:rPr>
                  <w:t>☐</w:t>
                </w:r>
              </w:p>
            </w:tc>
          </w:sdtContent>
        </w:sdt>
      </w:tr>
      <w:tr w:rsidR="00DC3E3F" w14:paraId="5E0B921D" w14:textId="77777777" w:rsidTr="008C724D">
        <w:trPr>
          <w:trHeight w:val="403"/>
        </w:trPr>
        <w:tc>
          <w:tcPr>
            <w:tcW w:w="3577" w:type="pct"/>
            <w:tcBorders>
              <w:right w:val="single" w:sz="2" w:space="0" w:color="808080"/>
            </w:tcBorders>
            <w:vAlign w:val="center"/>
          </w:tcPr>
          <w:p w14:paraId="104F9B42" w14:textId="77777777" w:rsidR="00214A70" w:rsidRDefault="00F831AB" w:rsidP="00214A70">
            <w:pPr>
              <w:pStyle w:val="Lists"/>
              <w:rPr>
                <w:lang w:val="en-US"/>
              </w:rPr>
            </w:pPr>
            <w:r>
              <w:rPr>
                <w:lang w:val="en-US"/>
              </w:rPr>
              <w:t xml:space="preserve">The consequences for submitting false information about a vaccination status or </w:t>
            </w:r>
            <w:r>
              <w:rPr>
                <w:lang w:val="en-US"/>
              </w:rPr>
              <w:t>COVID-19 diagnosis</w:t>
            </w:r>
          </w:p>
        </w:tc>
        <w:sdt>
          <w:sdtPr>
            <w:id w:val="1285998044"/>
            <w14:checkbox>
              <w14:checked w14:val="0"/>
              <w14:checkedState w14:val="2612" w14:font="MS Gothic"/>
              <w14:uncheckedState w14:val="2610" w14:font="MS Gothic"/>
            </w14:checkbox>
          </w:sdtPr>
          <w:sdtEndPr/>
          <w:sdtContent>
            <w:tc>
              <w:tcPr>
                <w:tcW w:w="415" w:type="pct"/>
                <w:tcBorders>
                  <w:left w:val="single" w:sz="2" w:space="0" w:color="808080"/>
                </w:tcBorders>
                <w:vAlign w:val="center"/>
              </w:tcPr>
              <w:p w14:paraId="5903DCEF" w14:textId="77777777" w:rsidR="00214A70" w:rsidRDefault="00F831AB" w:rsidP="00214A70">
                <w:pPr>
                  <w:jc w:val="center"/>
                </w:pPr>
                <w:r w:rsidRPr="007D7327">
                  <w:rPr>
                    <w:rFonts w:ascii="MS Gothic" w:eastAsia="MS Gothic" w:hAnsi="MS Gothic" w:cs="MS Gothic"/>
                  </w:rPr>
                  <w:t>☐</w:t>
                </w:r>
              </w:p>
            </w:tc>
          </w:sdtContent>
        </w:sdt>
        <w:sdt>
          <w:sdtPr>
            <w:id w:val="-13848648"/>
            <w14:checkbox>
              <w14:checked w14:val="0"/>
              <w14:checkedState w14:val="2612" w14:font="MS Gothic"/>
              <w14:uncheckedState w14:val="2610" w14:font="MS Gothic"/>
            </w14:checkbox>
          </w:sdtPr>
          <w:sdtEndPr/>
          <w:sdtContent>
            <w:tc>
              <w:tcPr>
                <w:tcW w:w="465" w:type="pct"/>
                <w:tcBorders>
                  <w:left w:val="single" w:sz="2" w:space="0" w:color="808080"/>
                </w:tcBorders>
                <w:vAlign w:val="center"/>
              </w:tcPr>
              <w:p w14:paraId="043FB23E" w14:textId="77777777" w:rsidR="00214A70" w:rsidRDefault="00F831AB" w:rsidP="00214A70">
                <w:pPr>
                  <w:jc w:val="center"/>
                </w:pPr>
                <w:r w:rsidRPr="007D7327">
                  <w:rPr>
                    <w:rFonts w:ascii="MS Gothic" w:eastAsia="MS Gothic" w:hAnsi="MS Gothic" w:cs="MS Gothic"/>
                  </w:rPr>
                  <w:t>☐</w:t>
                </w:r>
              </w:p>
            </w:tc>
          </w:sdtContent>
        </w:sdt>
        <w:sdt>
          <w:sdtPr>
            <w:id w:val="-2036333931"/>
            <w14:checkbox>
              <w14:checked w14:val="0"/>
              <w14:checkedState w14:val="2612" w14:font="MS Gothic"/>
              <w14:uncheckedState w14:val="2610" w14:font="MS Gothic"/>
            </w14:checkbox>
          </w:sdtPr>
          <w:sdtEndPr/>
          <w:sdtContent>
            <w:tc>
              <w:tcPr>
                <w:tcW w:w="543" w:type="pct"/>
                <w:tcBorders>
                  <w:left w:val="single" w:sz="2" w:space="0" w:color="808080"/>
                </w:tcBorders>
                <w:vAlign w:val="center"/>
              </w:tcPr>
              <w:p w14:paraId="1AA599D7" w14:textId="77777777" w:rsidR="00214A70" w:rsidRDefault="00F831AB" w:rsidP="00214A70">
                <w:pPr>
                  <w:jc w:val="center"/>
                </w:pPr>
                <w:r w:rsidRPr="007D7327">
                  <w:rPr>
                    <w:rFonts w:ascii="MS Gothic" w:eastAsia="MS Gothic" w:hAnsi="MS Gothic" w:cs="MS Gothic"/>
                  </w:rPr>
                  <w:t>☐</w:t>
                </w:r>
              </w:p>
            </w:tc>
          </w:sdtContent>
        </w:sdt>
      </w:tr>
      <w:tr w:rsidR="00DC3E3F" w14:paraId="3674FCF2" w14:textId="77777777" w:rsidTr="008C724D">
        <w:trPr>
          <w:trHeight w:val="403"/>
        </w:trPr>
        <w:tc>
          <w:tcPr>
            <w:tcW w:w="3577" w:type="pct"/>
            <w:tcBorders>
              <w:right w:val="single" w:sz="2" w:space="0" w:color="808080"/>
            </w:tcBorders>
            <w:vAlign w:val="center"/>
          </w:tcPr>
          <w:p w14:paraId="7CF14789" w14:textId="77777777" w:rsidR="007219C5" w:rsidRDefault="00F831AB" w:rsidP="007219C5">
            <w:pPr>
              <w:pStyle w:val="Lists"/>
              <w:rPr>
                <w:lang w:val="en-US"/>
              </w:rPr>
            </w:pPr>
            <w:r>
              <w:rPr>
                <w:lang w:val="en-US"/>
              </w:rPr>
              <w:t xml:space="preserve">That employees are protected from </w:t>
            </w:r>
            <w:r w:rsidR="007C21CF">
              <w:rPr>
                <w:lang w:val="en-US"/>
              </w:rPr>
              <w:t xml:space="preserve">retaliation and discrimination </w:t>
            </w:r>
          </w:p>
        </w:tc>
        <w:sdt>
          <w:sdtPr>
            <w:id w:val="1882581207"/>
            <w14:checkbox>
              <w14:checked w14:val="0"/>
              <w14:checkedState w14:val="2612" w14:font="MS Gothic"/>
              <w14:uncheckedState w14:val="2610" w14:font="MS Gothic"/>
            </w14:checkbox>
          </w:sdtPr>
          <w:sdtEndPr/>
          <w:sdtContent>
            <w:tc>
              <w:tcPr>
                <w:tcW w:w="415" w:type="pct"/>
                <w:tcBorders>
                  <w:left w:val="single" w:sz="2" w:space="0" w:color="808080"/>
                </w:tcBorders>
                <w:vAlign w:val="center"/>
              </w:tcPr>
              <w:p w14:paraId="4F524D47" w14:textId="77777777" w:rsidR="007219C5" w:rsidRDefault="00F831AB" w:rsidP="007219C5">
                <w:pPr>
                  <w:jc w:val="center"/>
                </w:pPr>
                <w:r w:rsidRPr="007D7327">
                  <w:rPr>
                    <w:rFonts w:ascii="MS Gothic" w:eastAsia="MS Gothic" w:hAnsi="MS Gothic" w:cs="MS Gothic"/>
                  </w:rPr>
                  <w:t>☐</w:t>
                </w:r>
              </w:p>
            </w:tc>
          </w:sdtContent>
        </w:sdt>
        <w:sdt>
          <w:sdtPr>
            <w:id w:val="-395979014"/>
            <w14:checkbox>
              <w14:checked w14:val="0"/>
              <w14:checkedState w14:val="2612" w14:font="MS Gothic"/>
              <w14:uncheckedState w14:val="2610" w14:font="MS Gothic"/>
            </w14:checkbox>
          </w:sdtPr>
          <w:sdtEndPr/>
          <w:sdtContent>
            <w:tc>
              <w:tcPr>
                <w:tcW w:w="465" w:type="pct"/>
                <w:tcBorders>
                  <w:left w:val="single" w:sz="2" w:space="0" w:color="808080"/>
                </w:tcBorders>
                <w:vAlign w:val="center"/>
              </w:tcPr>
              <w:p w14:paraId="236B7609" w14:textId="77777777" w:rsidR="007219C5" w:rsidRDefault="00F831AB" w:rsidP="007219C5">
                <w:pPr>
                  <w:jc w:val="center"/>
                </w:pPr>
                <w:r w:rsidRPr="007D7327">
                  <w:rPr>
                    <w:rFonts w:ascii="MS Gothic" w:eastAsia="MS Gothic" w:hAnsi="MS Gothic" w:cs="MS Gothic"/>
                  </w:rPr>
                  <w:t>☐</w:t>
                </w:r>
              </w:p>
            </w:tc>
          </w:sdtContent>
        </w:sdt>
        <w:sdt>
          <w:sdtPr>
            <w:id w:val="-1567178276"/>
            <w14:checkbox>
              <w14:checked w14:val="0"/>
              <w14:checkedState w14:val="2612" w14:font="MS Gothic"/>
              <w14:uncheckedState w14:val="2610" w14:font="MS Gothic"/>
            </w14:checkbox>
          </w:sdtPr>
          <w:sdtEndPr/>
          <w:sdtContent>
            <w:tc>
              <w:tcPr>
                <w:tcW w:w="543" w:type="pct"/>
                <w:tcBorders>
                  <w:left w:val="single" w:sz="2" w:space="0" w:color="808080"/>
                </w:tcBorders>
                <w:vAlign w:val="center"/>
              </w:tcPr>
              <w:p w14:paraId="6C9BF78E" w14:textId="77777777" w:rsidR="007219C5" w:rsidRDefault="00F831AB" w:rsidP="007219C5">
                <w:pPr>
                  <w:jc w:val="center"/>
                </w:pPr>
                <w:r w:rsidRPr="007D7327">
                  <w:rPr>
                    <w:rFonts w:ascii="MS Gothic" w:eastAsia="MS Gothic" w:hAnsi="MS Gothic" w:cs="MS Gothic"/>
                  </w:rPr>
                  <w:t>☐</w:t>
                </w:r>
              </w:p>
            </w:tc>
          </w:sdtContent>
        </w:sdt>
      </w:tr>
    </w:tbl>
    <w:p w14:paraId="41189B38" w14:textId="77777777" w:rsidR="00826172" w:rsidRDefault="00826172" w:rsidP="00D16E6F">
      <w:pPr>
        <w:rPr>
          <w:rFonts w:asciiTheme="majorHAnsi" w:hAnsiTheme="majorHAnsi" w:cstheme="majorHAnsi"/>
          <w:sz w:val="28"/>
        </w:rPr>
      </w:pPr>
    </w:p>
    <w:sectPr w:rsidR="00826172" w:rsidSect="00CC4F85">
      <w:headerReference w:type="default" r:id="rId12"/>
      <w:footerReference w:type="default" r:id="rId13"/>
      <w:footerReference w:type="first" r:id="rId14"/>
      <w:pgSz w:w="12240" w:h="15840"/>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89A96" w14:textId="77777777" w:rsidR="00000000" w:rsidRDefault="00F831AB">
      <w:r>
        <w:separator/>
      </w:r>
    </w:p>
  </w:endnote>
  <w:endnote w:type="continuationSeparator" w:id="0">
    <w:p w14:paraId="775021F7" w14:textId="77777777" w:rsidR="00000000" w:rsidRDefault="00F8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B619" w14:textId="77777777" w:rsidR="005B613E" w:rsidRPr="00D16E6F" w:rsidRDefault="00F831AB" w:rsidP="00D16E6F">
    <w:pPr>
      <w:pStyle w:val="Footer"/>
      <w:tabs>
        <w:tab w:val="right" w:pos="9090"/>
      </w:tabs>
      <w:rPr>
        <w:rFonts w:ascii="Arial" w:hAnsi="Arial" w:cs="Arial"/>
        <w:i/>
        <w:sz w:val="16"/>
        <w:szCs w:val="16"/>
      </w:rPr>
    </w:pPr>
    <w:r w:rsidRPr="00203427">
      <w:rPr>
        <w:rFonts w:ascii="Arial" w:hAnsi="Arial" w:cs="Arial"/>
        <w:i/>
        <w:sz w:val="16"/>
        <w:szCs w:val="16"/>
      </w:rPr>
      <w:t xml:space="preserve">This checklist is merely a guideline. It is neither meant to be exhaustive nor meant to be construed as legal advice. It does not address all potential compliance issues with federal, state or local standards. Consult your licensed representative at </w:t>
    </w:r>
    <w:r w:rsidR="00994637">
      <w:rPr>
        <w:rFonts w:ascii="Arial" w:hAnsi="Arial" w:cs="Arial"/>
        <w:i/>
        <w:sz w:val="16"/>
        <w:szCs w:val="16"/>
      </w:rPr>
      <w:t>TechServe Alliance</w:t>
    </w:r>
    <w:r w:rsidRPr="00203427">
      <w:rPr>
        <w:rFonts w:ascii="Arial" w:hAnsi="Arial" w:cs="Arial"/>
        <w:i/>
        <w:sz w:val="16"/>
        <w:szCs w:val="16"/>
      </w:rPr>
      <w:t xml:space="preserve"> or legal counsel to address possible compliance requirements</w:t>
    </w:r>
    <w:r w:rsidRPr="0044504E">
      <w:rPr>
        <w:rFonts w:ascii="Arial" w:hAnsi="Arial" w:cs="Arial"/>
        <w:sz w:val="16"/>
        <w:szCs w:val="16"/>
      </w:rPr>
      <w:t>.</w:t>
    </w:r>
    <w:r w:rsidRPr="00117F46">
      <w:rPr>
        <w:rFonts w:ascii="Arial" w:hAnsi="Arial" w:cs="Arial"/>
        <w:sz w:val="16"/>
        <w:szCs w:val="16"/>
      </w:rPr>
      <w:t xml:space="preserve"> </w:t>
    </w:r>
    <w:r w:rsidRPr="0044504E">
      <w:rPr>
        <w:rFonts w:ascii="Arial" w:hAnsi="Arial" w:cs="Arial"/>
        <w:i/>
        <w:sz w:val="16"/>
        <w:szCs w:val="16"/>
      </w:rPr>
      <w:t>© 202</w:t>
    </w:r>
    <w:r w:rsidR="00E63E2A">
      <w:rPr>
        <w:rFonts w:ascii="Arial" w:hAnsi="Arial" w:cs="Arial"/>
        <w:i/>
        <w:sz w:val="16"/>
        <w:szCs w:val="16"/>
      </w:rPr>
      <w:t>1</w:t>
    </w:r>
    <w:r w:rsidRPr="0044504E">
      <w:rPr>
        <w:rFonts w:ascii="Arial" w:hAnsi="Arial" w:cs="Arial"/>
        <w:i/>
        <w:sz w:val="16"/>
        <w:szCs w:val="16"/>
      </w:rPr>
      <w:t xml:space="preserve"> Zywave, Inc.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77DA" w14:textId="77777777" w:rsidR="005B613E" w:rsidRDefault="00F831AB" w:rsidP="005B613E">
    <w:pPr>
      <w:pStyle w:val="Footer"/>
      <w:tabs>
        <w:tab w:val="right" w:pos="9090"/>
      </w:tabs>
    </w:pPr>
    <w:r>
      <w:tab/>
    </w:r>
  </w:p>
  <w:p w14:paraId="4C8DC355" w14:textId="77777777" w:rsidR="005B613E" w:rsidRDefault="005B613E" w:rsidP="005B613E">
    <w:pPr>
      <w:pStyle w:val="Footer"/>
      <w:tabs>
        <w:tab w:val="right" w:pos="9090"/>
      </w:tabs>
      <w:rPr>
        <w:rFonts w:ascii="Arial" w:hAnsi="Arial" w:cs="Arial"/>
        <w:i/>
        <w:sz w:val="16"/>
        <w:szCs w:val="16"/>
      </w:rPr>
    </w:pPr>
  </w:p>
  <w:p w14:paraId="758B6540" w14:textId="77777777" w:rsidR="005B613E" w:rsidRPr="005B613E" w:rsidRDefault="00F831AB" w:rsidP="005B613E">
    <w:pPr>
      <w:pStyle w:val="Footer"/>
      <w:tabs>
        <w:tab w:val="right" w:pos="9090"/>
      </w:tabs>
      <w:rPr>
        <w:rFonts w:ascii="Arial" w:hAnsi="Arial" w:cs="Arial"/>
        <w:i/>
        <w:sz w:val="16"/>
        <w:szCs w:val="16"/>
      </w:rPr>
    </w:pPr>
    <w:r w:rsidRPr="00203427">
      <w:rPr>
        <w:rFonts w:ascii="Arial" w:hAnsi="Arial" w:cs="Arial"/>
        <w:i/>
        <w:sz w:val="16"/>
        <w:szCs w:val="16"/>
      </w:rPr>
      <w:t xml:space="preserve">This checklist is merely a guideline. It is neither meant to be exhaustive nor meant to be construed as legal advice. It does not address all potential compliance issues with federal, state or local standards. Consult your licensed representative at </w:t>
    </w:r>
    <w:r>
      <w:rPr>
        <w:rFonts w:ascii="Arial" w:hAnsi="Arial" w:cs="Arial"/>
        <w:i/>
        <w:sz w:val="16"/>
        <w:szCs w:val="16"/>
      </w:rPr>
      <w:t>TechSe</w:t>
    </w:r>
    <w:r>
      <w:rPr>
        <w:rFonts w:ascii="Arial" w:hAnsi="Arial" w:cs="Arial"/>
        <w:i/>
        <w:sz w:val="16"/>
        <w:szCs w:val="16"/>
      </w:rPr>
      <w:t>rve Alliance</w:t>
    </w:r>
    <w:r w:rsidRPr="00203427">
      <w:rPr>
        <w:rFonts w:ascii="Arial" w:hAnsi="Arial" w:cs="Arial"/>
        <w:i/>
        <w:sz w:val="16"/>
        <w:szCs w:val="16"/>
      </w:rPr>
      <w:t xml:space="preserve"> or legal counsel to address possible compliance requirements</w:t>
    </w:r>
    <w:r w:rsidRPr="0044504E">
      <w:rPr>
        <w:rFonts w:ascii="Arial" w:hAnsi="Arial" w:cs="Arial"/>
        <w:sz w:val="16"/>
        <w:szCs w:val="16"/>
      </w:rPr>
      <w:t>.</w:t>
    </w:r>
    <w:r w:rsidRPr="00117F46">
      <w:rPr>
        <w:rFonts w:ascii="Arial" w:hAnsi="Arial" w:cs="Arial"/>
        <w:sz w:val="16"/>
        <w:szCs w:val="16"/>
      </w:rPr>
      <w:t xml:space="preserve"> </w:t>
    </w:r>
    <w:r w:rsidRPr="0044504E">
      <w:rPr>
        <w:rFonts w:ascii="Arial" w:hAnsi="Arial" w:cs="Arial"/>
        <w:i/>
        <w:sz w:val="16"/>
        <w:szCs w:val="16"/>
      </w:rPr>
      <w:t>© 202</w:t>
    </w:r>
    <w:r w:rsidR="00DE59D2">
      <w:rPr>
        <w:rFonts w:ascii="Arial" w:hAnsi="Arial" w:cs="Arial"/>
        <w:i/>
        <w:sz w:val="16"/>
        <w:szCs w:val="16"/>
      </w:rPr>
      <w:t>1</w:t>
    </w:r>
    <w:r w:rsidRPr="0044504E">
      <w:rPr>
        <w:rFonts w:ascii="Arial" w:hAnsi="Arial" w:cs="Arial"/>
        <w:i/>
        <w:sz w:val="16"/>
        <w:szCs w:val="16"/>
      </w:rPr>
      <w:t xml:space="preserve"> Zywave, Inc.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822FC" w14:textId="77777777" w:rsidR="006A2E3A" w:rsidRPr="00CC4117" w:rsidRDefault="00F831AB" w:rsidP="00CC4117">
    <w:pPr>
      <w:spacing w:before="120" w:after="120"/>
      <w:rPr>
        <w:rFonts w:asciiTheme="majorHAnsi" w:hAnsiTheme="majorHAnsi" w:cstheme="majorHAnsi"/>
        <w:sz w:val="20"/>
        <w:szCs w:val="18"/>
        <w:lang w:val="en-GB"/>
      </w:rPr>
    </w:pPr>
    <w:r w:rsidRPr="00CC4117">
      <w:rPr>
        <w:rFonts w:asciiTheme="majorHAnsi" w:hAnsiTheme="majorHAnsi" w:cstheme="majorHAnsi"/>
        <w:sz w:val="20"/>
        <w:szCs w:val="18"/>
        <w:lang w:val="en-GB"/>
      </w:rPr>
      <w:t xml:space="preserve">Applicable large employers can use this checklist to begin preparing to comply with the OSHA ETS. Contact TechServe Alliance today for more resources.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29555" w14:textId="77777777" w:rsidR="006A2E3A" w:rsidRDefault="00F831AB" w:rsidP="005B613E">
    <w:pPr>
      <w:pStyle w:val="Footer"/>
      <w:tabs>
        <w:tab w:val="right" w:pos="9090"/>
      </w:tabs>
    </w:pPr>
    <w:r>
      <w:tab/>
    </w:r>
  </w:p>
  <w:p w14:paraId="0657BB78" w14:textId="77777777" w:rsidR="006A2E3A" w:rsidRDefault="006A2E3A" w:rsidP="005B613E">
    <w:pPr>
      <w:pStyle w:val="Footer"/>
      <w:tabs>
        <w:tab w:val="right" w:pos="9090"/>
      </w:tabs>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58D08" w14:textId="77777777" w:rsidR="00000000" w:rsidRDefault="00F831AB">
      <w:r>
        <w:separator/>
      </w:r>
    </w:p>
  </w:footnote>
  <w:footnote w:type="continuationSeparator" w:id="0">
    <w:p w14:paraId="428A3BD6" w14:textId="77777777" w:rsidR="00000000" w:rsidRDefault="00F83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EF43" w14:textId="77777777" w:rsidR="00575831" w:rsidRDefault="00F831AB">
    <w:pPr>
      <w:pStyle w:val="Header"/>
    </w:pPr>
    <w:r>
      <w:rPr>
        <w:noProof/>
      </w:rPr>
      <mc:AlternateContent>
        <mc:Choice Requires="wps">
          <w:drawing>
            <wp:anchor distT="0" distB="0" distL="114300" distR="114300" simplePos="0" relativeHeight="251660288" behindDoc="0" locked="0" layoutInCell="1" allowOverlap="1" wp14:anchorId="2EFB3C69" wp14:editId="7749443C">
              <wp:simplePos x="0" y="0"/>
              <wp:positionH relativeFrom="margin">
                <wp:posOffset>2339340</wp:posOffset>
              </wp:positionH>
              <wp:positionV relativeFrom="paragraph">
                <wp:posOffset>-114300</wp:posOffset>
              </wp:positionV>
              <wp:extent cx="4229100" cy="1193370"/>
              <wp:effectExtent l="0" t="0" r="0" b="698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1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4FB45" w14:textId="77777777" w:rsidR="00EF4C41" w:rsidRPr="0023187A" w:rsidRDefault="00F831AB" w:rsidP="00624C30">
                          <w:pPr>
                            <w:spacing w:line="240" w:lineRule="atLeast"/>
                            <w:rPr>
                              <w:rFonts w:ascii="Calibri" w:hAnsi="Calibri" w:cs="Calibri"/>
                              <w:b/>
                              <w:color w:val="474747"/>
                              <w:sz w:val="36"/>
                              <w:szCs w:val="44"/>
                            </w:rPr>
                          </w:pPr>
                          <w:r w:rsidRPr="0023187A">
                            <w:rPr>
                              <w:rFonts w:ascii="Calibri" w:hAnsi="Calibri" w:cs="Calibri"/>
                              <w:b/>
                              <w:color w:val="474747"/>
                              <w:sz w:val="36"/>
                              <w:szCs w:val="44"/>
                            </w:rPr>
                            <w:t xml:space="preserve">COMPLYING WITH OSHA'S COVID-19 VACCINATION ETS </w:t>
                          </w:r>
                          <w:r w:rsidR="00215A01" w:rsidRPr="0023187A">
                            <w:rPr>
                              <w:rFonts w:ascii="Calibri" w:hAnsi="Calibri" w:cs="Calibri"/>
                              <w:b/>
                              <w:color w:val="474747"/>
                              <w:sz w:val="36"/>
                              <w:szCs w:val="44"/>
                            </w:rPr>
                            <w:t>-</w:t>
                          </w:r>
                          <w:r w:rsidR="002F666D" w:rsidRPr="0023187A">
                            <w:rPr>
                              <w:rFonts w:ascii="Calibri" w:hAnsi="Calibri" w:cs="Calibri"/>
                              <w:b/>
                              <w:color w:val="474747"/>
                              <w:sz w:val="36"/>
                              <w:szCs w:val="44"/>
                            </w:rPr>
                            <w:t xml:space="preserve"> EMPLOYER CHECKLIST</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49" type="#_x0000_t202" style="width:333pt;height:93.95pt;margin-top:-9pt;margin-left:184.2pt;mso-height-percent:0;mso-height-relative:page;mso-position-horizontal-relative:margin;mso-width-percent:0;mso-width-relative:page;mso-wrap-distance-bottom:0;mso-wrap-distance-left:9pt;mso-wrap-distance-right:9pt;mso-wrap-distance-top:0;mso-wrap-style:square;position:absolute;v-text-anchor:top;visibility:visible;z-index:251661312" filled="f" stroked="f">
              <v:textbox>
                <w:txbxContent>
                  <w:p w:rsidR="00EF4C41" w:rsidRPr="0023187A" w:rsidP="00624C30" w14:paraId="3BDA30BA" w14:textId="39ED32EC">
                    <w:pPr>
                      <w:spacing w:line="240" w:lineRule="atLeast"/>
                      <w:rPr>
                        <w:rFonts w:ascii="Calibri" w:hAnsi="Calibri" w:cs="Calibri"/>
                        <w:b/>
                        <w:color w:val="474747"/>
                        <w:sz w:val="36"/>
                        <w:szCs w:val="44"/>
                      </w:rPr>
                    </w:pPr>
                    <w:r w:rsidRPr="0023187A">
                      <w:rPr>
                        <w:rFonts w:ascii="Calibri" w:hAnsi="Calibri" w:cs="Calibri"/>
                        <w:b/>
                        <w:color w:val="474747"/>
                        <w:sz w:val="36"/>
                        <w:szCs w:val="44"/>
                      </w:rPr>
                      <w:t xml:space="preserve">COMPLYING WITH OSHA'S COVID-19 VACCINATION ETS </w:t>
                    </w:r>
                    <w:r w:rsidRPr="0023187A" w:rsidR="00215A01">
                      <w:rPr>
                        <w:rFonts w:ascii="Calibri" w:hAnsi="Calibri" w:cs="Calibri"/>
                        <w:b/>
                        <w:color w:val="474747"/>
                        <w:sz w:val="36"/>
                        <w:szCs w:val="44"/>
                      </w:rPr>
                      <w:t>-</w:t>
                    </w:r>
                    <w:r w:rsidRPr="0023187A" w:rsidR="002F666D">
                      <w:rPr>
                        <w:rFonts w:ascii="Calibri" w:hAnsi="Calibri" w:cs="Calibri"/>
                        <w:b/>
                        <w:color w:val="474747"/>
                        <w:sz w:val="36"/>
                        <w:szCs w:val="44"/>
                      </w:rPr>
                      <w:t xml:space="preserve"> EMPLOYER CHECKLIST</w:t>
                    </w:r>
                  </w:p>
                </w:txbxContent>
              </v:textbox>
              <w10:wrap anchorx="margin"/>
            </v:shape>
          </w:pict>
        </mc:Fallback>
      </mc:AlternateContent>
    </w:r>
    <w:r>
      <w:rPr>
        <w:noProof/>
      </w:rPr>
      <w:drawing>
        <wp:anchor distT="0" distB="0" distL="114300" distR="114300" simplePos="0" relativeHeight="251662336" behindDoc="1" locked="0" layoutInCell="1" allowOverlap="1" wp14:anchorId="50CBA58F" wp14:editId="2F9B5137">
          <wp:simplePos x="0" y="0"/>
          <wp:positionH relativeFrom="page">
            <wp:align>right</wp:align>
          </wp:positionH>
          <wp:positionV relativeFrom="paragraph">
            <wp:posOffset>-457200</wp:posOffset>
          </wp:positionV>
          <wp:extent cx="7766202" cy="10050780"/>
          <wp:effectExtent l="0" t="0" r="6350" b="762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hecklist-final-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6202" cy="100507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DA49" w14:textId="77777777" w:rsidR="00CC4F85" w:rsidRDefault="00F831AB" w:rsidP="00CC4F85">
    <w:pPr>
      <w:pStyle w:val="Header"/>
      <w:tabs>
        <w:tab w:val="clear" w:pos="4680"/>
        <w:tab w:val="clear" w:pos="9360"/>
        <w:tab w:val="left" w:pos="1560"/>
      </w:tabs>
    </w:pPr>
    <w:r>
      <w:rPr>
        <w:noProof/>
      </w:rPr>
      <mc:AlternateContent>
        <mc:Choice Requires="wps">
          <w:drawing>
            <wp:anchor distT="0" distB="0" distL="114300" distR="114300" simplePos="0" relativeHeight="251666432" behindDoc="0" locked="0" layoutInCell="1" allowOverlap="1" wp14:anchorId="748784E4" wp14:editId="0E021DD6">
              <wp:simplePos x="0" y="0"/>
              <wp:positionH relativeFrom="column">
                <wp:posOffset>588068</wp:posOffset>
              </wp:positionH>
              <wp:positionV relativeFrom="paragraph">
                <wp:posOffset>-180802</wp:posOffset>
              </wp:positionV>
              <wp:extent cx="5532755" cy="335280"/>
              <wp:effectExtent l="0" t="0" r="0" b="762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75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9689E" w14:textId="77777777" w:rsidR="00CC4F85" w:rsidRPr="006622DC" w:rsidRDefault="00F831AB" w:rsidP="00CC4F85">
                          <w:pPr>
                            <w:rPr>
                              <w:rFonts w:ascii="Calibri Light" w:hAnsi="Calibri Light" w:cs="Calibri Light"/>
                              <w:color w:val="474747"/>
                              <w:sz w:val="20"/>
                            </w:rPr>
                          </w:pPr>
                          <w:r>
                            <w:rPr>
                              <w:rFonts w:ascii="Calibri Light" w:hAnsi="Calibri Light" w:cs="Calibri Light"/>
                              <w:color w:val="474747"/>
                              <w:sz w:val="20"/>
                            </w:rPr>
                            <w:t>COMPLYING WITH</w:t>
                          </w:r>
                          <w:r w:rsidR="00F87E34" w:rsidRPr="00F87E34">
                            <w:rPr>
                              <w:rFonts w:ascii="Calibri Light" w:hAnsi="Calibri Light" w:cs="Calibri Light"/>
                              <w:color w:val="474747"/>
                              <w:sz w:val="20"/>
                            </w:rPr>
                            <w:t xml:space="preserve"> OSHA’S COVID-19 VACCINATION ETS - EMPLOYER CHECKLIST</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50" type="#_x0000_t202" style="width:435.65pt;height:26.4pt;margin-top:-14.25pt;margin-left:46.3pt;mso-height-percent:0;mso-height-relative:page;mso-width-percent:0;mso-width-relative:page;mso-wrap-distance-bottom:0;mso-wrap-distance-left:9pt;mso-wrap-distance-right:9pt;mso-wrap-distance-top:0;mso-wrap-style:square;position:absolute;v-text-anchor:top;visibility:visible;z-index:251667456" filled="f" stroked="f">
              <v:textbox>
                <w:txbxContent>
                  <w:p w:rsidR="00CC4F85" w:rsidRPr="006622DC" w:rsidP="00CC4F85" w14:paraId="64E477EE" w14:textId="5B23A332">
                    <w:pPr>
                      <w:rPr>
                        <w:rFonts w:ascii="Calibri Light" w:hAnsi="Calibri Light" w:cs="Calibri Light"/>
                        <w:color w:val="474747"/>
                        <w:sz w:val="20"/>
                      </w:rPr>
                    </w:pPr>
                    <w:r>
                      <w:rPr>
                        <w:rFonts w:ascii="Calibri Light" w:hAnsi="Calibri Light" w:cs="Calibri Light"/>
                        <w:color w:val="474747"/>
                        <w:sz w:val="20"/>
                      </w:rPr>
                      <w:t>COMPLYING WITH</w:t>
                    </w:r>
                    <w:r w:rsidRPr="00F87E34" w:rsidR="00F87E34">
                      <w:rPr>
                        <w:rFonts w:ascii="Calibri Light" w:hAnsi="Calibri Light" w:cs="Calibri Light"/>
                        <w:color w:val="474747"/>
                        <w:sz w:val="20"/>
                      </w:rPr>
                      <w:t xml:space="preserve"> OSHA’S COVID-19 VACCINATION ETS - EMPLOYER CHECKLIST</w:t>
                    </w:r>
                  </w:p>
                </w:txbxContent>
              </v:textbox>
            </v:shape>
          </w:pict>
        </mc:Fallback>
      </mc:AlternateContent>
    </w:r>
    <w:r>
      <w:rPr>
        <w:noProof/>
      </w:rPr>
      <w:drawing>
        <wp:anchor distT="0" distB="0" distL="114300" distR="114300" simplePos="0" relativeHeight="251665408" behindDoc="1" locked="0" layoutInCell="1" allowOverlap="1" wp14:anchorId="023F49BA" wp14:editId="50FC13C6">
          <wp:simplePos x="0" y="0"/>
          <wp:positionH relativeFrom="page">
            <wp:align>right</wp:align>
          </wp:positionH>
          <wp:positionV relativeFrom="paragraph">
            <wp:posOffset>-581371</wp:posOffset>
          </wp:positionV>
          <wp:extent cx="7766474" cy="10050780"/>
          <wp:effectExtent l="0" t="0" r="6350" b="762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hecklist - header final-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6474" cy="100507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718F7D67" wp14:editId="28CACD88">
          <wp:simplePos x="0" y="0"/>
          <wp:positionH relativeFrom="page">
            <wp:posOffset>-6350</wp:posOffset>
          </wp:positionH>
          <wp:positionV relativeFrom="paragraph">
            <wp:posOffset>-470535</wp:posOffset>
          </wp:positionV>
          <wp:extent cx="7766050" cy="10050780"/>
          <wp:effectExtent l="0" t="0" r="6350"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hecklist - header final-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6050" cy="1005078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1CCC5" w14:textId="77777777" w:rsidR="00575831" w:rsidRDefault="00F831AB">
    <w:pPr>
      <w:pStyle w:val="Header"/>
    </w:pPr>
    <w:r>
      <w:rPr>
        <w:noProof/>
      </w:rPr>
      <mc:AlternateContent>
        <mc:Choice Requires="wps">
          <w:drawing>
            <wp:anchor distT="0" distB="0" distL="114300" distR="114300" simplePos="0" relativeHeight="251658240" behindDoc="0" locked="0" layoutInCell="1" allowOverlap="1" wp14:anchorId="073BB0A7" wp14:editId="17F4ACC5">
              <wp:simplePos x="0" y="0"/>
              <wp:positionH relativeFrom="column">
                <wp:posOffset>611505</wp:posOffset>
              </wp:positionH>
              <wp:positionV relativeFrom="paragraph">
                <wp:posOffset>-47625</wp:posOffset>
              </wp:positionV>
              <wp:extent cx="5532755" cy="335280"/>
              <wp:effectExtent l="0" t="0" r="0" b="762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75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DD686" w14:textId="77777777" w:rsidR="00761C9C" w:rsidRPr="006622DC" w:rsidRDefault="00F831AB">
                          <w:pPr>
                            <w:rPr>
                              <w:rFonts w:ascii="Calibri Light" w:hAnsi="Calibri Light" w:cs="Calibri Light"/>
                              <w:color w:val="474747"/>
                              <w:sz w:val="20"/>
                            </w:rPr>
                          </w:pPr>
                          <w:r>
                            <w:rPr>
                              <w:rFonts w:ascii="Calibri Light" w:hAnsi="Calibri Light" w:cs="Calibri Light"/>
                              <w:color w:val="474747"/>
                              <w:sz w:val="20"/>
                            </w:rPr>
                            <w:t>COMPLYING WITH</w:t>
                          </w:r>
                          <w:r w:rsidR="00F87E34" w:rsidRPr="00F87E34">
                            <w:rPr>
                              <w:rFonts w:ascii="Calibri Light" w:hAnsi="Calibri Light" w:cs="Calibri Light"/>
                              <w:color w:val="474747"/>
                              <w:sz w:val="20"/>
                            </w:rPr>
                            <w:t xml:space="preserve"> OSHA’S COVID-19 VACCINATION ETS - EMPLOYER CHECKLIST</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1" type="#_x0000_t202" style="width:435.65pt;height:26.4pt;margin-top:-3.75pt;margin-left:48.15pt;mso-height-percent:0;mso-height-relative:page;mso-width-percent:0;mso-width-relative:page;mso-wrap-distance-bottom:0;mso-wrap-distance-left:9pt;mso-wrap-distance-right:9pt;mso-wrap-distance-top:0;mso-wrap-style:square;position:absolute;v-text-anchor:top;visibility:visible;z-index:251659264" filled="f" stroked="f">
              <v:textbox>
                <w:txbxContent>
                  <w:p w:rsidR="00761C9C" w:rsidRPr="006622DC" w14:paraId="60412875" w14:textId="17341149">
                    <w:pPr>
                      <w:rPr>
                        <w:rFonts w:ascii="Calibri Light" w:hAnsi="Calibri Light" w:cs="Calibri Light"/>
                        <w:color w:val="474747"/>
                        <w:sz w:val="20"/>
                      </w:rPr>
                    </w:pPr>
                    <w:r>
                      <w:rPr>
                        <w:rFonts w:ascii="Calibri Light" w:hAnsi="Calibri Light" w:cs="Calibri Light"/>
                        <w:color w:val="474747"/>
                        <w:sz w:val="20"/>
                      </w:rPr>
                      <w:t>COMPLYING WITH</w:t>
                    </w:r>
                    <w:r w:rsidRPr="00F87E34" w:rsidR="00F87E34">
                      <w:rPr>
                        <w:rFonts w:ascii="Calibri Light" w:hAnsi="Calibri Light" w:cs="Calibri Light"/>
                        <w:color w:val="474747"/>
                        <w:sz w:val="20"/>
                      </w:rPr>
                      <w:t xml:space="preserve"> OSHA’S COVID-19 VACCINATION ETS - EMPLOYER CHECKLIST</w:t>
                    </w:r>
                  </w:p>
                </w:txbxContent>
              </v:textbox>
            </v:shape>
          </w:pict>
        </mc:Fallback>
      </mc:AlternateContent>
    </w:r>
    <w:r>
      <w:rPr>
        <w:noProof/>
      </w:rPr>
      <w:drawing>
        <wp:anchor distT="0" distB="0" distL="114300" distR="114300" simplePos="0" relativeHeight="251663360" behindDoc="1" locked="0" layoutInCell="1" allowOverlap="1" wp14:anchorId="2094BA97" wp14:editId="04C6EF1A">
          <wp:simplePos x="0" y="0"/>
          <wp:positionH relativeFrom="page">
            <wp:align>right</wp:align>
          </wp:positionH>
          <wp:positionV relativeFrom="paragraph">
            <wp:posOffset>-457200</wp:posOffset>
          </wp:positionV>
          <wp:extent cx="7766474" cy="10050780"/>
          <wp:effectExtent l="0" t="0" r="635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list - header final-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6474" cy="10050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4B89"/>
    <w:multiLevelType w:val="hybridMultilevel"/>
    <w:tmpl w:val="3A7AD10A"/>
    <w:lvl w:ilvl="0" w:tplc="9E686544">
      <w:start w:val="1"/>
      <w:numFmt w:val="bullet"/>
      <w:lvlText w:val=""/>
      <w:lvlJc w:val="left"/>
      <w:pPr>
        <w:ind w:left="720" w:hanging="360"/>
      </w:pPr>
      <w:rPr>
        <w:rFonts w:ascii="Symbol" w:hAnsi="Symbol" w:hint="default"/>
      </w:rPr>
    </w:lvl>
    <w:lvl w:ilvl="1" w:tplc="402E9ABE" w:tentative="1">
      <w:start w:val="1"/>
      <w:numFmt w:val="bullet"/>
      <w:lvlText w:val="o"/>
      <w:lvlJc w:val="left"/>
      <w:pPr>
        <w:ind w:left="1440" w:hanging="360"/>
      </w:pPr>
      <w:rPr>
        <w:rFonts w:ascii="Courier New" w:hAnsi="Courier New" w:cs="Courier New" w:hint="default"/>
      </w:rPr>
    </w:lvl>
    <w:lvl w:ilvl="2" w:tplc="E2C89A8C" w:tentative="1">
      <w:start w:val="1"/>
      <w:numFmt w:val="bullet"/>
      <w:lvlText w:val=""/>
      <w:lvlJc w:val="left"/>
      <w:pPr>
        <w:ind w:left="2160" w:hanging="360"/>
      </w:pPr>
      <w:rPr>
        <w:rFonts w:ascii="Wingdings" w:hAnsi="Wingdings" w:hint="default"/>
      </w:rPr>
    </w:lvl>
    <w:lvl w:ilvl="3" w:tplc="66B82EB2" w:tentative="1">
      <w:start w:val="1"/>
      <w:numFmt w:val="bullet"/>
      <w:lvlText w:val=""/>
      <w:lvlJc w:val="left"/>
      <w:pPr>
        <w:ind w:left="2880" w:hanging="360"/>
      </w:pPr>
      <w:rPr>
        <w:rFonts w:ascii="Symbol" w:hAnsi="Symbol" w:hint="default"/>
      </w:rPr>
    </w:lvl>
    <w:lvl w:ilvl="4" w:tplc="EBBAC0C8" w:tentative="1">
      <w:start w:val="1"/>
      <w:numFmt w:val="bullet"/>
      <w:lvlText w:val="o"/>
      <w:lvlJc w:val="left"/>
      <w:pPr>
        <w:ind w:left="3600" w:hanging="360"/>
      </w:pPr>
      <w:rPr>
        <w:rFonts w:ascii="Courier New" w:hAnsi="Courier New" w:cs="Courier New" w:hint="default"/>
      </w:rPr>
    </w:lvl>
    <w:lvl w:ilvl="5" w:tplc="52FACA4E" w:tentative="1">
      <w:start w:val="1"/>
      <w:numFmt w:val="bullet"/>
      <w:lvlText w:val=""/>
      <w:lvlJc w:val="left"/>
      <w:pPr>
        <w:ind w:left="4320" w:hanging="360"/>
      </w:pPr>
      <w:rPr>
        <w:rFonts w:ascii="Wingdings" w:hAnsi="Wingdings" w:hint="default"/>
      </w:rPr>
    </w:lvl>
    <w:lvl w:ilvl="6" w:tplc="A22035A8" w:tentative="1">
      <w:start w:val="1"/>
      <w:numFmt w:val="bullet"/>
      <w:lvlText w:val=""/>
      <w:lvlJc w:val="left"/>
      <w:pPr>
        <w:ind w:left="5040" w:hanging="360"/>
      </w:pPr>
      <w:rPr>
        <w:rFonts w:ascii="Symbol" w:hAnsi="Symbol" w:hint="default"/>
      </w:rPr>
    </w:lvl>
    <w:lvl w:ilvl="7" w:tplc="C3DC459E" w:tentative="1">
      <w:start w:val="1"/>
      <w:numFmt w:val="bullet"/>
      <w:lvlText w:val="o"/>
      <w:lvlJc w:val="left"/>
      <w:pPr>
        <w:ind w:left="5760" w:hanging="360"/>
      </w:pPr>
      <w:rPr>
        <w:rFonts w:ascii="Courier New" w:hAnsi="Courier New" w:cs="Courier New" w:hint="default"/>
      </w:rPr>
    </w:lvl>
    <w:lvl w:ilvl="8" w:tplc="38FCAB3E" w:tentative="1">
      <w:start w:val="1"/>
      <w:numFmt w:val="bullet"/>
      <w:lvlText w:val=""/>
      <w:lvlJc w:val="left"/>
      <w:pPr>
        <w:ind w:left="6480" w:hanging="360"/>
      </w:pPr>
      <w:rPr>
        <w:rFonts w:ascii="Wingdings" w:hAnsi="Wingdings" w:hint="default"/>
      </w:rPr>
    </w:lvl>
  </w:abstractNum>
  <w:abstractNum w:abstractNumId="1" w15:restartNumberingAfterBreak="0">
    <w:nsid w:val="5331371C"/>
    <w:multiLevelType w:val="hybridMultilevel"/>
    <w:tmpl w:val="FB1C09A4"/>
    <w:lvl w:ilvl="0" w:tplc="0E121B9A">
      <w:start w:val="1"/>
      <w:numFmt w:val="bullet"/>
      <w:lvlText w:val=""/>
      <w:lvlJc w:val="left"/>
      <w:pPr>
        <w:ind w:left="720" w:hanging="360"/>
      </w:pPr>
      <w:rPr>
        <w:rFonts w:ascii="Symbol" w:hAnsi="Symbol" w:hint="default"/>
      </w:rPr>
    </w:lvl>
    <w:lvl w:ilvl="1" w:tplc="6C28BBB4">
      <w:start w:val="1"/>
      <w:numFmt w:val="bullet"/>
      <w:lvlText w:val="o"/>
      <w:lvlJc w:val="left"/>
      <w:pPr>
        <w:ind w:left="1440" w:hanging="360"/>
      </w:pPr>
      <w:rPr>
        <w:rFonts w:ascii="Courier New" w:hAnsi="Courier New" w:cs="Courier New" w:hint="default"/>
      </w:rPr>
    </w:lvl>
    <w:lvl w:ilvl="2" w:tplc="645EFC74" w:tentative="1">
      <w:start w:val="1"/>
      <w:numFmt w:val="bullet"/>
      <w:lvlText w:val=""/>
      <w:lvlJc w:val="left"/>
      <w:pPr>
        <w:ind w:left="2160" w:hanging="360"/>
      </w:pPr>
      <w:rPr>
        <w:rFonts w:ascii="Wingdings" w:hAnsi="Wingdings" w:hint="default"/>
      </w:rPr>
    </w:lvl>
    <w:lvl w:ilvl="3" w:tplc="79841940" w:tentative="1">
      <w:start w:val="1"/>
      <w:numFmt w:val="bullet"/>
      <w:lvlText w:val=""/>
      <w:lvlJc w:val="left"/>
      <w:pPr>
        <w:ind w:left="2880" w:hanging="360"/>
      </w:pPr>
      <w:rPr>
        <w:rFonts w:ascii="Symbol" w:hAnsi="Symbol" w:hint="default"/>
      </w:rPr>
    </w:lvl>
    <w:lvl w:ilvl="4" w:tplc="ED1CF2C8" w:tentative="1">
      <w:start w:val="1"/>
      <w:numFmt w:val="bullet"/>
      <w:lvlText w:val="o"/>
      <w:lvlJc w:val="left"/>
      <w:pPr>
        <w:ind w:left="3600" w:hanging="360"/>
      </w:pPr>
      <w:rPr>
        <w:rFonts w:ascii="Courier New" w:hAnsi="Courier New" w:cs="Courier New" w:hint="default"/>
      </w:rPr>
    </w:lvl>
    <w:lvl w:ilvl="5" w:tplc="8AF8E686" w:tentative="1">
      <w:start w:val="1"/>
      <w:numFmt w:val="bullet"/>
      <w:lvlText w:val=""/>
      <w:lvlJc w:val="left"/>
      <w:pPr>
        <w:ind w:left="4320" w:hanging="360"/>
      </w:pPr>
      <w:rPr>
        <w:rFonts w:ascii="Wingdings" w:hAnsi="Wingdings" w:hint="default"/>
      </w:rPr>
    </w:lvl>
    <w:lvl w:ilvl="6" w:tplc="61624D84" w:tentative="1">
      <w:start w:val="1"/>
      <w:numFmt w:val="bullet"/>
      <w:lvlText w:val=""/>
      <w:lvlJc w:val="left"/>
      <w:pPr>
        <w:ind w:left="5040" w:hanging="360"/>
      </w:pPr>
      <w:rPr>
        <w:rFonts w:ascii="Symbol" w:hAnsi="Symbol" w:hint="default"/>
      </w:rPr>
    </w:lvl>
    <w:lvl w:ilvl="7" w:tplc="1D28D4C0" w:tentative="1">
      <w:start w:val="1"/>
      <w:numFmt w:val="bullet"/>
      <w:lvlText w:val="o"/>
      <w:lvlJc w:val="left"/>
      <w:pPr>
        <w:ind w:left="5760" w:hanging="360"/>
      </w:pPr>
      <w:rPr>
        <w:rFonts w:ascii="Courier New" w:hAnsi="Courier New" w:cs="Courier New" w:hint="default"/>
      </w:rPr>
    </w:lvl>
    <w:lvl w:ilvl="8" w:tplc="4F886560" w:tentative="1">
      <w:start w:val="1"/>
      <w:numFmt w:val="bullet"/>
      <w:lvlText w:val=""/>
      <w:lvlJc w:val="left"/>
      <w:pPr>
        <w:ind w:left="6480" w:hanging="360"/>
      </w:pPr>
      <w:rPr>
        <w:rFonts w:ascii="Wingdings" w:hAnsi="Wingdings" w:hint="default"/>
      </w:rPr>
    </w:lvl>
  </w:abstractNum>
  <w:abstractNum w:abstractNumId="2" w15:restartNumberingAfterBreak="0">
    <w:nsid w:val="59DB707C"/>
    <w:multiLevelType w:val="hybridMultilevel"/>
    <w:tmpl w:val="CBB808A8"/>
    <w:lvl w:ilvl="0" w:tplc="3B046DBA">
      <w:start w:val="1"/>
      <w:numFmt w:val="decimal"/>
      <w:lvlText w:val="%1)"/>
      <w:lvlJc w:val="left"/>
      <w:pPr>
        <w:ind w:left="720" w:hanging="360"/>
      </w:pPr>
      <w:rPr>
        <w:rFonts w:hint="default"/>
      </w:rPr>
    </w:lvl>
    <w:lvl w:ilvl="1" w:tplc="DE502474" w:tentative="1">
      <w:start w:val="1"/>
      <w:numFmt w:val="lowerLetter"/>
      <w:lvlText w:val="%2."/>
      <w:lvlJc w:val="left"/>
      <w:pPr>
        <w:ind w:left="1440" w:hanging="360"/>
      </w:pPr>
    </w:lvl>
    <w:lvl w:ilvl="2" w:tplc="CCD2277A" w:tentative="1">
      <w:start w:val="1"/>
      <w:numFmt w:val="lowerRoman"/>
      <w:lvlText w:val="%3."/>
      <w:lvlJc w:val="right"/>
      <w:pPr>
        <w:ind w:left="2160" w:hanging="180"/>
      </w:pPr>
    </w:lvl>
    <w:lvl w:ilvl="3" w:tplc="C5AC09B8" w:tentative="1">
      <w:start w:val="1"/>
      <w:numFmt w:val="decimal"/>
      <w:lvlText w:val="%4."/>
      <w:lvlJc w:val="left"/>
      <w:pPr>
        <w:ind w:left="2880" w:hanging="360"/>
      </w:pPr>
    </w:lvl>
    <w:lvl w:ilvl="4" w:tplc="3D9CFF22" w:tentative="1">
      <w:start w:val="1"/>
      <w:numFmt w:val="lowerLetter"/>
      <w:lvlText w:val="%5."/>
      <w:lvlJc w:val="left"/>
      <w:pPr>
        <w:ind w:left="3600" w:hanging="360"/>
      </w:pPr>
    </w:lvl>
    <w:lvl w:ilvl="5" w:tplc="6F442044" w:tentative="1">
      <w:start w:val="1"/>
      <w:numFmt w:val="lowerRoman"/>
      <w:lvlText w:val="%6."/>
      <w:lvlJc w:val="right"/>
      <w:pPr>
        <w:ind w:left="4320" w:hanging="180"/>
      </w:pPr>
    </w:lvl>
    <w:lvl w:ilvl="6" w:tplc="23EEC026" w:tentative="1">
      <w:start w:val="1"/>
      <w:numFmt w:val="decimal"/>
      <w:lvlText w:val="%7."/>
      <w:lvlJc w:val="left"/>
      <w:pPr>
        <w:ind w:left="5040" w:hanging="360"/>
      </w:pPr>
    </w:lvl>
    <w:lvl w:ilvl="7" w:tplc="E65E4692" w:tentative="1">
      <w:start w:val="1"/>
      <w:numFmt w:val="lowerLetter"/>
      <w:lvlText w:val="%8."/>
      <w:lvlJc w:val="left"/>
      <w:pPr>
        <w:ind w:left="5760" w:hanging="360"/>
      </w:pPr>
    </w:lvl>
    <w:lvl w:ilvl="8" w:tplc="E29E50C0"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QwMDEwNDQzMTM3NTFR0lEKTi0uzszPAykwMqkFAFvtKjctAAAA"/>
  </w:docVars>
  <w:rsids>
    <w:rsidRoot w:val="009D4713"/>
    <w:rsid w:val="0000127B"/>
    <w:rsid w:val="0000561C"/>
    <w:rsid w:val="0004321D"/>
    <w:rsid w:val="00065469"/>
    <w:rsid w:val="00070C76"/>
    <w:rsid w:val="000752D1"/>
    <w:rsid w:val="000951C9"/>
    <w:rsid w:val="000B1A81"/>
    <w:rsid w:val="000B3B28"/>
    <w:rsid w:val="000B4278"/>
    <w:rsid w:val="000C2B49"/>
    <w:rsid w:val="000D2F57"/>
    <w:rsid w:val="000D604B"/>
    <w:rsid w:val="000E0CBD"/>
    <w:rsid w:val="000E0E79"/>
    <w:rsid w:val="000E2EC8"/>
    <w:rsid w:val="000E6302"/>
    <w:rsid w:val="000F17C0"/>
    <w:rsid w:val="000F2310"/>
    <w:rsid w:val="000F33D6"/>
    <w:rsid w:val="000F4444"/>
    <w:rsid w:val="00100BE3"/>
    <w:rsid w:val="00103A18"/>
    <w:rsid w:val="00104BBC"/>
    <w:rsid w:val="0011682A"/>
    <w:rsid w:val="00117F46"/>
    <w:rsid w:val="00122A65"/>
    <w:rsid w:val="00125002"/>
    <w:rsid w:val="00126192"/>
    <w:rsid w:val="0013228C"/>
    <w:rsid w:val="001425EC"/>
    <w:rsid w:val="00151E0E"/>
    <w:rsid w:val="001537AE"/>
    <w:rsid w:val="00161CD2"/>
    <w:rsid w:val="00177A63"/>
    <w:rsid w:val="001B417D"/>
    <w:rsid w:val="001B4BC9"/>
    <w:rsid w:val="001C604E"/>
    <w:rsid w:val="001C731D"/>
    <w:rsid w:val="001E124C"/>
    <w:rsid w:val="00203427"/>
    <w:rsid w:val="00214A70"/>
    <w:rsid w:val="00215A01"/>
    <w:rsid w:val="0023187A"/>
    <w:rsid w:val="00232C36"/>
    <w:rsid w:val="00236DA8"/>
    <w:rsid w:val="002619F8"/>
    <w:rsid w:val="002652AF"/>
    <w:rsid w:val="0026556A"/>
    <w:rsid w:val="00272EEB"/>
    <w:rsid w:val="00274670"/>
    <w:rsid w:val="0027624D"/>
    <w:rsid w:val="002771B1"/>
    <w:rsid w:val="002A3A5B"/>
    <w:rsid w:val="002A40EB"/>
    <w:rsid w:val="002A4CCE"/>
    <w:rsid w:val="002B0854"/>
    <w:rsid w:val="002B319E"/>
    <w:rsid w:val="002B5A08"/>
    <w:rsid w:val="002C1AE7"/>
    <w:rsid w:val="002D2A33"/>
    <w:rsid w:val="002F666D"/>
    <w:rsid w:val="002F766E"/>
    <w:rsid w:val="00313656"/>
    <w:rsid w:val="0032203F"/>
    <w:rsid w:val="00327E59"/>
    <w:rsid w:val="00330F64"/>
    <w:rsid w:val="0033451A"/>
    <w:rsid w:val="00334F8F"/>
    <w:rsid w:val="00353D75"/>
    <w:rsid w:val="00366E18"/>
    <w:rsid w:val="003678E3"/>
    <w:rsid w:val="00374F6E"/>
    <w:rsid w:val="003817D1"/>
    <w:rsid w:val="00390983"/>
    <w:rsid w:val="00395E30"/>
    <w:rsid w:val="003A35DF"/>
    <w:rsid w:val="003A4AB6"/>
    <w:rsid w:val="003B08E2"/>
    <w:rsid w:val="003B3924"/>
    <w:rsid w:val="003B6CE7"/>
    <w:rsid w:val="003C642E"/>
    <w:rsid w:val="003D0B45"/>
    <w:rsid w:val="003E60E0"/>
    <w:rsid w:val="003F04F3"/>
    <w:rsid w:val="00407A26"/>
    <w:rsid w:val="004306E4"/>
    <w:rsid w:val="00432649"/>
    <w:rsid w:val="00440B07"/>
    <w:rsid w:val="0044504E"/>
    <w:rsid w:val="004604B6"/>
    <w:rsid w:val="00471160"/>
    <w:rsid w:val="00483174"/>
    <w:rsid w:val="00493802"/>
    <w:rsid w:val="0049544F"/>
    <w:rsid w:val="004A60AD"/>
    <w:rsid w:val="004C0DB9"/>
    <w:rsid w:val="004C3ADB"/>
    <w:rsid w:val="004E2D24"/>
    <w:rsid w:val="004E5681"/>
    <w:rsid w:val="004F2CB9"/>
    <w:rsid w:val="00507249"/>
    <w:rsid w:val="00507499"/>
    <w:rsid w:val="005344D1"/>
    <w:rsid w:val="005370F5"/>
    <w:rsid w:val="00546FB6"/>
    <w:rsid w:val="005570CC"/>
    <w:rsid w:val="0056151A"/>
    <w:rsid w:val="00575831"/>
    <w:rsid w:val="005773C4"/>
    <w:rsid w:val="00582827"/>
    <w:rsid w:val="005926A9"/>
    <w:rsid w:val="00596BAA"/>
    <w:rsid w:val="005A1BE9"/>
    <w:rsid w:val="005A3BE4"/>
    <w:rsid w:val="005A75E6"/>
    <w:rsid w:val="005B00BD"/>
    <w:rsid w:val="005B030C"/>
    <w:rsid w:val="005B613E"/>
    <w:rsid w:val="005D1AA2"/>
    <w:rsid w:val="005D2D66"/>
    <w:rsid w:val="005D4468"/>
    <w:rsid w:val="005E3EB3"/>
    <w:rsid w:val="005F1452"/>
    <w:rsid w:val="00611694"/>
    <w:rsid w:val="006136F9"/>
    <w:rsid w:val="00613B1B"/>
    <w:rsid w:val="00617D00"/>
    <w:rsid w:val="00620567"/>
    <w:rsid w:val="0062081B"/>
    <w:rsid w:val="006243BA"/>
    <w:rsid w:val="00624C30"/>
    <w:rsid w:val="006622DC"/>
    <w:rsid w:val="006668B9"/>
    <w:rsid w:val="00670CE6"/>
    <w:rsid w:val="006A2E3A"/>
    <w:rsid w:val="006A67FE"/>
    <w:rsid w:val="006A7109"/>
    <w:rsid w:val="006B154A"/>
    <w:rsid w:val="006B1F14"/>
    <w:rsid w:val="006C7E25"/>
    <w:rsid w:val="006E484E"/>
    <w:rsid w:val="006E69F9"/>
    <w:rsid w:val="006F1CC9"/>
    <w:rsid w:val="006F3B9D"/>
    <w:rsid w:val="006F5487"/>
    <w:rsid w:val="006F6ED2"/>
    <w:rsid w:val="00703877"/>
    <w:rsid w:val="00706595"/>
    <w:rsid w:val="00707AC0"/>
    <w:rsid w:val="0071548B"/>
    <w:rsid w:val="007219C5"/>
    <w:rsid w:val="007238A7"/>
    <w:rsid w:val="00723BC9"/>
    <w:rsid w:val="00732487"/>
    <w:rsid w:val="00732494"/>
    <w:rsid w:val="00732CEF"/>
    <w:rsid w:val="007363A1"/>
    <w:rsid w:val="00752F95"/>
    <w:rsid w:val="007530C1"/>
    <w:rsid w:val="00756CFC"/>
    <w:rsid w:val="00761C9C"/>
    <w:rsid w:val="00772008"/>
    <w:rsid w:val="0077360B"/>
    <w:rsid w:val="00773C9C"/>
    <w:rsid w:val="00790D9F"/>
    <w:rsid w:val="00795216"/>
    <w:rsid w:val="007B5721"/>
    <w:rsid w:val="007C21CF"/>
    <w:rsid w:val="007D6F9F"/>
    <w:rsid w:val="007D7327"/>
    <w:rsid w:val="007E1C18"/>
    <w:rsid w:val="007F1F69"/>
    <w:rsid w:val="00802649"/>
    <w:rsid w:val="00803536"/>
    <w:rsid w:val="00807AB7"/>
    <w:rsid w:val="00815A10"/>
    <w:rsid w:val="0082353E"/>
    <w:rsid w:val="00826172"/>
    <w:rsid w:val="00826A81"/>
    <w:rsid w:val="0084082C"/>
    <w:rsid w:val="0084157B"/>
    <w:rsid w:val="00846EFD"/>
    <w:rsid w:val="00873C1C"/>
    <w:rsid w:val="008B35C3"/>
    <w:rsid w:val="008C6E50"/>
    <w:rsid w:val="008C724D"/>
    <w:rsid w:val="008D2FF0"/>
    <w:rsid w:val="008D6756"/>
    <w:rsid w:val="008E0BC5"/>
    <w:rsid w:val="008E6BC2"/>
    <w:rsid w:val="008E7E2A"/>
    <w:rsid w:val="008F2350"/>
    <w:rsid w:val="008F5DBD"/>
    <w:rsid w:val="008F78B2"/>
    <w:rsid w:val="00900311"/>
    <w:rsid w:val="009015EA"/>
    <w:rsid w:val="00912970"/>
    <w:rsid w:val="00912D66"/>
    <w:rsid w:val="00914B50"/>
    <w:rsid w:val="00917D59"/>
    <w:rsid w:val="00951E6A"/>
    <w:rsid w:val="00954358"/>
    <w:rsid w:val="00954EE5"/>
    <w:rsid w:val="009624D9"/>
    <w:rsid w:val="00972F5C"/>
    <w:rsid w:val="00980A8B"/>
    <w:rsid w:val="00994637"/>
    <w:rsid w:val="0099588C"/>
    <w:rsid w:val="00995898"/>
    <w:rsid w:val="009A75AC"/>
    <w:rsid w:val="009B4FAE"/>
    <w:rsid w:val="009C322F"/>
    <w:rsid w:val="009C54D9"/>
    <w:rsid w:val="009D4713"/>
    <w:rsid w:val="009E61D3"/>
    <w:rsid w:val="009F430C"/>
    <w:rsid w:val="009F59E0"/>
    <w:rsid w:val="00A00521"/>
    <w:rsid w:val="00A11732"/>
    <w:rsid w:val="00A141A8"/>
    <w:rsid w:val="00A41FF8"/>
    <w:rsid w:val="00A4531F"/>
    <w:rsid w:val="00A50524"/>
    <w:rsid w:val="00A53F82"/>
    <w:rsid w:val="00A55924"/>
    <w:rsid w:val="00A6681C"/>
    <w:rsid w:val="00A75A8E"/>
    <w:rsid w:val="00A83FA2"/>
    <w:rsid w:val="00A91161"/>
    <w:rsid w:val="00A95041"/>
    <w:rsid w:val="00AA3A55"/>
    <w:rsid w:val="00AA7A21"/>
    <w:rsid w:val="00AB1F6B"/>
    <w:rsid w:val="00AB3B21"/>
    <w:rsid w:val="00AB586D"/>
    <w:rsid w:val="00AC18E9"/>
    <w:rsid w:val="00AC5215"/>
    <w:rsid w:val="00AD0819"/>
    <w:rsid w:val="00AD40EC"/>
    <w:rsid w:val="00AD673D"/>
    <w:rsid w:val="00AE770F"/>
    <w:rsid w:val="00B2473B"/>
    <w:rsid w:val="00B27437"/>
    <w:rsid w:val="00B303F0"/>
    <w:rsid w:val="00B37C46"/>
    <w:rsid w:val="00B425AF"/>
    <w:rsid w:val="00B510E2"/>
    <w:rsid w:val="00B53909"/>
    <w:rsid w:val="00B53C40"/>
    <w:rsid w:val="00B60576"/>
    <w:rsid w:val="00B87755"/>
    <w:rsid w:val="00BA4781"/>
    <w:rsid w:val="00BA6ECE"/>
    <w:rsid w:val="00BB2C99"/>
    <w:rsid w:val="00BC2C69"/>
    <w:rsid w:val="00BC4A43"/>
    <w:rsid w:val="00BC7AAD"/>
    <w:rsid w:val="00BD33E9"/>
    <w:rsid w:val="00BD4027"/>
    <w:rsid w:val="00BE4282"/>
    <w:rsid w:val="00BF237B"/>
    <w:rsid w:val="00BF7711"/>
    <w:rsid w:val="00C131FB"/>
    <w:rsid w:val="00C2797D"/>
    <w:rsid w:val="00C27D84"/>
    <w:rsid w:val="00C64127"/>
    <w:rsid w:val="00C6713F"/>
    <w:rsid w:val="00C77B1E"/>
    <w:rsid w:val="00C80938"/>
    <w:rsid w:val="00C83447"/>
    <w:rsid w:val="00C855D9"/>
    <w:rsid w:val="00CB01F6"/>
    <w:rsid w:val="00CB15EA"/>
    <w:rsid w:val="00CB5608"/>
    <w:rsid w:val="00CC4117"/>
    <w:rsid w:val="00CC4F85"/>
    <w:rsid w:val="00CD7E32"/>
    <w:rsid w:val="00CE213B"/>
    <w:rsid w:val="00CF303B"/>
    <w:rsid w:val="00CF309B"/>
    <w:rsid w:val="00D16E6F"/>
    <w:rsid w:val="00D177C9"/>
    <w:rsid w:val="00D366AF"/>
    <w:rsid w:val="00D44358"/>
    <w:rsid w:val="00D45A55"/>
    <w:rsid w:val="00D7777E"/>
    <w:rsid w:val="00D83A4C"/>
    <w:rsid w:val="00D86B93"/>
    <w:rsid w:val="00D9413D"/>
    <w:rsid w:val="00D97112"/>
    <w:rsid w:val="00DB3B12"/>
    <w:rsid w:val="00DB47D6"/>
    <w:rsid w:val="00DB5D2B"/>
    <w:rsid w:val="00DC3E3F"/>
    <w:rsid w:val="00DC767B"/>
    <w:rsid w:val="00DD5A10"/>
    <w:rsid w:val="00DD7151"/>
    <w:rsid w:val="00DE59D2"/>
    <w:rsid w:val="00DE5CC4"/>
    <w:rsid w:val="00E126C5"/>
    <w:rsid w:val="00E12E8B"/>
    <w:rsid w:val="00E13609"/>
    <w:rsid w:val="00E24541"/>
    <w:rsid w:val="00E2506D"/>
    <w:rsid w:val="00E30A37"/>
    <w:rsid w:val="00E41744"/>
    <w:rsid w:val="00E4495A"/>
    <w:rsid w:val="00E47195"/>
    <w:rsid w:val="00E51126"/>
    <w:rsid w:val="00E54959"/>
    <w:rsid w:val="00E63E2A"/>
    <w:rsid w:val="00E64551"/>
    <w:rsid w:val="00E65E91"/>
    <w:rsid w:val="00E81264"/>
    <w:rsid w:val="00E86A1E"/>
    <w:rsid w:val="00E94488"/>
    <w:rsid w:val="00E97930"/>
    <w:rsid w:val="00EB3F56"/>
    <w:rsid w:val="00EB3F8E"/>
    <w:rsid w:val="00EC4328"/>
    <w:rsid w:val="00EC6CC5"/>
    <w:rsid w:val="00ED5A16"/>
    <w:rsid w:val="00EE4785"/>
    <w:rsid w:val="00EF4C41"/>
    <w:rsid w:val="00F00911"/>
    <w:rsid w:val="00F20D0E"/>
    <w:rsid w:val="00F24A28"/>
    <w:rsid w:val="00F267DF"/>
    <w:rsid w:val="00F35366"/>
    <w:rsid w:val="00F373B4"/>
    <w:rsid w:val="00F472BC"/>
    <w:rsid w:val="00F766FA"/>
    <w:rsid w:val="00F831AB"/>
    <w:rsid w:val="00F83264"/>
    <w:rsid w:val="00F873BB"/>
    <w:rsid w:val="00F87E34"/>
    <w:rsid w:val="00F906DD"/>
    <w:rsid w:val="00FC37E1"/>
    <w:rsid w:val="00FC47E3"/>
    <w:rsid w:val="00FC4CEC"/>
    <w:rsid w:val="00FC5F5E"/>
    <w:rsid w:val="00FD47D0"/>
    <w:rsid w:val="00FD65C8"/>
    <w:rsid w:val="00FD79F2"/>
    <w:rsid w:val="00FE3573"/>
    <w:rsid w:val="00FE3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2C716"/>
  <w15:chartTrackingRefBased/>
  <w15:docId w15:val="{0FA14B6A-C600-48F4-AE10-673AB920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9D4713"/>
    <w:rPr>
      <w:rFonts w:ascii="Times New Roman" w:eastAsia="Times New Roman" w:hAnsi="Times New Roman"/>
      <w:sz w:val="24"/>
      <w:szCs w:val="24"/>
    </w:rPr>
  </w:style>
  <w:style w:type="paragraph" w:styleId="Heading4">
    <w:name w:val="heading 4"/>
    <w:basedOn w:val="Normal"/>
    <w:link w:val="Heading4Char"/>
    <w:uiPriority w:val="9"/>
    <w:qFormat/>
    <w:rsid w:val="0070387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713"/>
    <w:pPr>
      <w:tabs>
        <w:tab w:val="center" w:pos="4680"/>
        <w:tab w:val="right" w:pos="9360"/>
      </w:tabs>
    </w:pPr>
  </w:style>
  <w:style w:type="character" w:customStyle="1" w:styleId="HeaderChar">
    <w:name w:val="Header Char"/>
    <w:basedOn w:val="DefaultParagraphFont"/>
    <w:link w:val="Header"/>
    <w:uiPriority w:val="99"/>
    <w:rsid w:val="009D4713"/>
  </w:style>
  <w:style w:type="paragraph" w:styleId="Footer">
    <w:name w:val="footer"/>
    <w:basedOn w:val="Normal"/>
    <w:link w:val="FooterChar"/>
    <w:uiPriority w:val="99"/>
    <w:unhideWhenUsed/>
    <w:rsid w:val="009D4713"/>
    <w:pPr>
      <w:tabs>
        <w:tab w:val="center" w:pos="4680"/>
        <w:tab w:val="right" w:pos="9360"/>
      </w:tabs>
    </w:pPr>
  </w:style>
  <w:style w:type="character" w:customStyle="1" w:styleId="FooterChar">
    <w:name w:val="Footer Char"/>
    <w:basedOn w:val="DefaultParagraphFont"/>
    <w:link w:val="Footer"/>
    <w:uiPriority w:val="99"/>
    <w:rsid w:val="009D4713"/>
  </w:style>
  <w:style w:type="paragraph" w:customStyle="1" w:styleId="SectionHeading">
    <w:name w:val=".Section Heading"/>
    <w:basedOn w:val="Normal"/>
    <w:link w:val="SectionHeadingChar"/>
    <w:qFormat/>
    <w:rsid w:val="009D4713"/>
    <w:pPr>
      <w:spacing w:line="280" w:lineRule="atLeast"/>
    </w:pPr>
    <w:rPr>
      <w:rFonts w:ascii="Arial" w:hAnsi="Arial" w:cs="Arial"/>
      <w:b/>
      <w:color w:val="808000"/>
      <w:sz w:val="18"/>
      <w:szCs w:val="18"/>
    </w:rPr>
  </w:style>
  <w:style w:type="character" w:customStyle="1" w:styleId="SectionHeadingChar">
    <w:name w:val=".Section Heading Char"/>
    <w:link w:val="SectionHeading"/>
    <w:rsid w:val="009D4713"/>
    <w:rPr>
      <w:rFonts w:ascii="Arial" w:eastAsia="Times New Roman" w:hAnsi="Arial" w:cs="Arial"/>
      <w:b/>
      <w:color w:val="808000"/>
      <w:sz w:val="18"/>
      <w:szCs w:val="18"/>
    </w:rPr>
  </w:style>
  <w:style w:type="paragraph" w:customStyle="1" w:styleId="Headers">
    <w:name w:val="Headers"/>
    <w:basedOn w:val="SectionHeading"/>
    <w:link w:val="HeadersChar"/>
    <w:qFormat/>
    <w:rsid w:val="008F5DBD"/>
    <w:rPr>
      <w:rFonts w:asciiTheme="majorHAnsi" w:hAnsiTheme="majorHAnsi" w:cstheme="majorHAnsi"/>
      <w:color w:val="FFFFFF" w:themeColor="background1"/>
      <w:sz w:val="20"/>
    </w:rPr>
  </w:style>
  <w:style w:type="paragraph" w:styleId="Subtitle">
    <w:name w:val="Subtitle"/>
    <w:basedOn w:val="Normal"/>
    <w:next w:val="Normal"/>
    <w:link w:val="SubtitleChar"/>
    <w:uiPriority w:val="11"/>
    <w:qFormat/>
    <w:rsid w:val="008F5D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HeadersChar">
    <w:name w:val="Headers Char"/>
    <w:basedOn w:val="SectionHeadingChar"/>
    <w:link w:val="Headers"/>
    <w:rsid w:val="008F5DBD"/>
    <w:rPr>
      <w:rFonts w:asciiTheme="majorHAnsi" w:eastAsia="Times New Roman" w:hAnsiTheme="majorHAnsi" w:cstheme="majorHAnsi"/>
      <w:b/>
      <w:color w:val="FFFFFF" w:themeColor="background1"/>
      <w:sz w:val="18"/>
      <w:szCs w:val="18"/>
    </w:rPr>
  </w:style>
  <w:style w:type="character" w:customStyle="1" w:styleId="SubtitleChar">
    <w:name w:val="Subtitle Char"/>
    <w:basedOn w:val="DefaultParagraphFont"/>
    <w:link w:val="Subtitle"/>
    <w:uiPriority w:val="11"/>
    <w:rsid w:val="008F5DBD"/>
    <w:rPr>
      <w:rFonts w:asciiTheme="minorHAnsi" w:eastAsiaTheme="minorEastAsia" w:hAnsiTheme="minorHAnsi" w:cstheme="minorBidi"/>
      <w:color w:val="5A5A5A" w:themeColor="text1" w:themeTint="A5"/>
      <w:spacing w:val="15"/>
      <w:sz w:val="22"/>
      <w:szCs w:val="22"/>
    </w:rPr>
  </w:style>
  <w:style w:type="paragraph" w:customStyle="1" w:styleId="Lists">
    <w:name w:val="Lists"/>
    <w:basedOn w:val="Normal"/>
    <w:link w:val="ListsChar"/>
    <w:qFormat/>
    <w:rsid w:val="00D16E6F"/>
    <w:pPr>
      <w:spacing w:before="120" w:after="120"/>
    </w:pPr>
    <w:rPr>
      <w:rFonts w:asciiTheme="majorHAnsi" w:hAnsiTheme="majorHAnsi" w:cstheme="majorHAnsi"/>
      <w:sz w:val="20"/>
      <w:szCs w:val="18"/>
      <w:lang w:val="en-GB"/>
    </w:rPr>
  </w:style>
  <w:style w:type="character" w:customStyle="1" w:styleId="ListsChar">
    <w:name w:val="Lists Char"/>
    <w:basedOn w:val="DefaultParagraphFont"/>
    <w:link w:val="Lists"/>
    <w:rsid w:val="00D16E6F"/>
    <w:rPr>
      <w:rFonts w:asciiTheme="majorHAnsi" w:eastAsia="Times New Roman" w:hAnsiTheme="majorHAnsi" w:cstheme="majorHAnsi"/>
      <w:szCs w:val="18"/>
      <w:lang w:val="en-GB"/>
    </w:rPr>
  </w:style>
  <w:style w:type="character" w:styleId="CommentReference">
    <w:name w:val="annotation reference"/>
    <w:basedOn w:val="DefaultParagraphFont"/>
    <w:uiPriority w:val="99"/>
    <w:semiHidden/>
    <w:unhideWhenUsed/>
    <w:rsid w:val="00FD65C8"/>
    <w:rPr>
      <w:sz w:val="16"/>
      <w:szCs w:val="16"/>
    </w:rPr>
  </w:style>
  <w:style w:type="paragraph" w:styleId="CommentText">
    <w:name w:val="annotation text"/>
    <w:basedOn w:val="Normal"/>
    <w:link w:val="CommentTextChar"/>
    <w:uiPriority w:val="99"/>
    <w:semiHidden/>
    <w:unhideWhenUsed/>
    <w:rsid w:val="00FD65C8"/>
    <w:rPr>
      <w:sz w:val="20"/>
      <w:szCs w:val="20"/>
    </w:rPr>
  </w:style>
  <w:style w:type="character" w:customStyle="1" w:styleId="CommentTextChar">
    <w:name w:val="Comment Text Char"/>
    <w:basedOn w:val="DefaultParagraphFont"/>
    <w:link w:val="CommentText"/>
    <w:uiPriority w:val="99"/>
    <w:semiHidden/>
    <w:rsid w:val="00FD65C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D65C8"/>
    <w:rPr>
      <w:b/>
      <w:bCs/>
    </w:rPr>
  </w:style>
  <w:style w:type="character" w:customStyle="1" w:styleId="CommentSubjectChar">
    <w:name w:val="Comment Subject Char"/>
    <w:basedOn w:val="CommentTextChar"/>
    <w:link w:val="CommentSubject"/>
    <w:uiPriority w:val="99"/>
    <w:semiHidden/>
    <w:rsid w:val="00FD65C8"/>
    <w:rPr>
      <w:rFonts w:ascii="Times New Roman" w:eastAsia="Times New Roman" w:hAnsi="Times New Roman"/>
      <w:b/>
      <w:bCs/>
    </w:rPr>
  </w:style>
  <w:style w:type="paragraph" w:styleId="BalloonText">
    <w:name w:val="Balloon Text"/>
    <w:basedOn w:val="Normal"/>
    <w:link w:val="BalloonTextChar"/>
    <w:uiPriority w:val="99"/>
    <w:semiHidden/>
    <w:unhideWhenUsed/>
    <w:rsid w:val="00FD65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5C8"/>
    <w:rPr>
      <w:rFonts w:ascii="Segoe UI" w:eastAsia="Times New Roman" w:hAnsi="Segoe UI" w:cs="Segoe UI"/>
      <w:sz w:val="18"/>
      <w:szCs w:val="18"/>
    </w:rPr>
  </w:style>
  <w:style w:type="character" w:styleId="Hyperlink">
    <w:name w:val="Hyperlink"/>
    <w:basedOn w:val="DefaultParagraphFont"/>
    <w:uiPriority w:val="99"/>
    <w:unhideWhenUsed/>
    <w:rsid w:val="008E0BC5"/>
    <w:rPr>
      <w:color w:val="0563C1" w:themeColor="hyperlink"/>
      <w:u w:val="single"/>
    </w:rPr>
  </w:style>
  <w:style w:type="character" w:styleId="UnresolvedMention">
    <w:name w:val="Unresolved Mention"/>
    <w:basedOn w:val="DefaultParagraphFont"/>
    <w:uiPriority w:val="99"/>
    <w:rsid w:val="008E0BC5"/>
    <w:rPr>
      <w:color w:val="605E5C"/>
      <w:shd w:val="clear" w:color="auto" w:fill="E1DFDD"/>
    </w:rPr>
  </w:style>
  <w:style w:type="character" w:customStyle="1" w:styleId="Heading4Char">
    <w:name w:val="Heading 4 Char"/>
    <w:basedOn w:val="DefaultParagraphFont"/>
    <w:link w:val="Heading4"/>
    <w:uiPriority w:val="9"/>
    <w:rsid w:val="00703877"/>
    <w:rPr>
      <w:rFonts w:ascii="Times New Roman" w:eastAsia="Times New Roman" w:hAnsi="Times New Roman"/>
      <w:b/>
      <w:bCs/>
      <w:sz w:val="24"/>
      <w:szCs w:val="24"/>
    </w:rPr>
  </w:style>
  <w:style w:type="paragraph" w:styleId="NormalWeb">
    <w:name w:val="Normal (Web)"/>
    <w:basedOn w:val="Normal"/>
    <w:uiPriority w:val="99"/>
    <w:semiHidden/>
    <w:unhideWhenUsed/>
    <w:rsid w:val="00703877"/>
    <w:pPr>
      <w:spacing w:before="100" w:beforeAutospacing="1" w:after="100" w:afterAutospacing="1"/>
    </w:pPr>
  </w:style>
  <w:style w:type="character" w:styleId="Emphasis">
    <w:name w:val="Emphasis"/>
    <w:basedOn w:val="DefaultParagraphFont"/>
    <w:uiPriority w:val="20"/>
    <w:qFormat/>
    <w:rsid w:val="00703877"/>
    <w:rPr>
      <w:i/>
      <w:iCs/>
    </w:rPr>
  </w:style>
  <w:style w:type="character" w:styleId="FollowedHyperlink">
    <w:name w:val="FollowedHyperlink"/>
    <w:basedOn w:val="DefaultParagraphFont"/>
    <w:uiPriority w:val="99"/>
    <w:semiHidden/>
    <w:unhideWhenUsed/>
    <w:rsid w:val="00BC2C69"/>
    <w:rPr>
      <w:color w:val="954F72" w:themeColor="followedHyperlink"/>
      <w:u w:val="single"/>
    </w:rPr>
  </w:style>
  <w:style w:type="character" w:styleId="Strong">
    <w:name w:val="Strong"/>
    <w:basedOn w:val="DefaultParagraphFont"/>
    <w:uiPriority w:val="22"/>
    <w:qFormat/>
    <w:rsid w:val="00BC2C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DDA80A31BB014EBACF3551E2A1D1AE" ma:contentTypeVersion="12" ma:contentTypeDescription="Create a new document." ma:contentTypeScope="" ma:versionID="b9bec54b8177c6b5d5f2ecccfec6f4bc">
  <xsd:schema xmlns:xsd="http://www.w3.org/2001/XMLSchema" xmlns:xs="http://www.w3.org/2001/XMLSchema" xmlns:p="http://schemas.microsoft.com/office/2006/metadata/properties" xmlns:ns2="66d5f5cd-3b7b-4311-a9c9-fa1ba867d758" xmlns:ns3="47b41c77-383a-40b2-aed8-cd3222b53602" targetNamespace="http://schemas.microsoft.com/office/2006/metadata/properties" ma:root="true" ma:fieldsID="211b5b4d54e22a7976361f745b905ff8" ns2:_="" ns3:_="">
    <xsd:import namespace="66d5f5cd-3b7b-4311-a9c9-fa1ba867d758"/>
    <xsd:import namespace="47b41c77-383a-40b2-aed8-cd3222b536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5f5cd-3b7b-4311-a9c9-fa1ba867d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b41c77-383a-40b2-aed8-cd3222b536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1758A-D66A-4650-9340-5AE3227292DF}">
  <ds:schemaRefs>
    <ds:schemaRef ds:uri="http://schemas.openxmlformats.org/officeDocument/2006/bibliography"/>
  </ds:schemaRefs>
</ds:datastoreItem>
</file>

<file path=customXml/itemProps2.xml><?xml version="1.0" encoding="utf-8"?>
<ds:datastoreItem xmlns:ds="http://schemas.openxmlformats.org/officeDocument/2006/customXml" ds:itemID="{36CE50AD-2ACA-4A69-A5C7-0885B13C900C}"/>
</file>

<file path=customXml/itemProps3.xml><?xml version="1.0" encoding="utf-8"?>
<ds:datastoreItem xmlns:ds="http://schemas.openxmlformats.org/officeDocument/2006/customXml" ds:itemID="{494021CE-E7AE-40CF-960B-7F67A23983BF}"/>
</file>

<file path=customXml/itemProps4.xml><?xml version="1.0" encoding="utf-8"?>
<ds:datastoreItem xmlns:ds="http://schemas.openxmlformats.org/officeDocument/2006/customXml" ds:itemID="{84A9705C-B0AA-4A2F-BA3C-5167C038F72C}"/>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Zywave Inc</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Bulanda</dc:creator>
  <cp:lastModifiedBy>Lori Fitzsimon</cp:lastModifiedBy>
  <cp:revision>2</cp:revision>
  <dcterms:created xsi:type="dcterms:W3CDTF">2021-12-29T15:27:00Z</dcterms:created>
  <dcterms:modified xsi:type="dcterms:W3CDTF">2021-12-29T15:27:00Z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0x01010070DDA80A31BB014EBACF3551E2A1D1AE</vt:lpwstr>
  </property>
</Properties>
</file>